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1F944">
      <w:pPr>
        <w:pStyle w:val="12"/>
        <w:spacing w:line="640" w:lineRule="exact"/>
        <w:ind w:firstLine="440"/>
        <w:jc w:val="both"/>
        <w:rPr>
          <w:rFonts w:hint="eastAsia" w:ascii="方正楷体_GBK" w:hAnsi="方正楷体_GBK" w:eastAsia="方正楷体_GBK" w:cs="方正楷体_GBK"/>
          <w:bCs/>
          <w:kern w:val="0"/>
          <w:sz w:val="32"/>
          <w:szCs w:val="32"/>
          <w:lang w:val="en-US" w:eastAsia="zh-CN"/>
        </w:rPr>
      </w:pPr>
      <w:r>
        <w:rPr>
          <w:rFonts w:hint="eastAsia" w:ascii="方正楷体_GBK" w:hAnsi="方正楷体_GBK" w:eastAsia="方正楷体_GBK" w:cs="方正楷体_GBK"/>
          <w:bCs/>
          <w:kern w:val="0"/>
          <w:sz w:val="32"/>
          <w:szCs w:val="32"/>
          <w:lang w:eastAsia="zh-CN"/>
        </w:rPr>
        <w:t>附件</w:t>
      </w:r>
      <w:r>
        <w:rPr>
          <w:rFonts w:hint="eastAsia" w:ascii="方正楷体_GBK" w:hAnsi="方正楷体_GBK" w:eastAsia="方正楷体_GBK" w:cs="方正楷体_GBK"/>
          <w:bCs/>
          <w:kern w:val="0"/>
          <w:sz w:val="32"/>
          <w:szCs w:val="32"/>
          <w:lang w:val="en-US" w:eastAsia="zh-CN"/>
        </w:rPr>
        <w:t>2</w:t>
      </w:r>
    </w:p>
    <w:p w14:paraId="7A083C3E">
      <w:pPr>
        <w:pStyle w:val="12"/>
        <w:spacing w:line="640" w:lineRule="exact"/>
        <w:ind w:firstLine="440"/>
        <w:jc w:val="both"/>
        <w:rPr>
          <w:rFonts w:hint="eastAsia" w:ascii="方正仿宋_GBK" w:hAnsi="方正仿宋_GBK" w:eastAsia="方正仿宋_GBK" w:cs="方正仿宋_GBK"/>
          <w:bCs/>
          <w:kern w:val="0"/>
          <w:sz w:val="32"/>
          <w:szCs w:val="32"/>
          <w:lang w:val="en-US" w:eastAsia="zh-CN"/>
        </w:rPr>
      </w:pPr>
    </w:p>
    <w:p w14:paraId="40182D28">
      <w:pPr>
        <w:pStyle w:val="12"/>
        <w:spacing w:line="640" w:lineRule="exact"/>
        <w:ind w:firstLine="440"/>
        <w:jc w:val="center"/>
        <w:rPr>
          <w:rFonts w:ascii="Times New Roman" w:hAnsi="Times New Roman" w:eastAsia="方正小标宋_GBK"/>
          <w:bCs/>
          <w:kern w:val="0"/>
          <w:sz w:val="44"/>
          <w:szCs w:val="44"/>
        </w:rPr>
      </w:pPr>
      <w:r>
        <w:rPr>
          <w:rFonts w:hint="eastAsia" w:ascii="Times New Roman" w:hAnsi="Times New Roman" w:eastAsia="方正小标宋_GBK"/>
          <w:bCs/>
          <w:kern w:val="0"/>
          <w:sz w:val="44"/>
          <w:szCs w:val="44"/>
        </w:rPr>
        <w:t>拉萨</w:t>
      </w:r>
      <w:r>
        <w:rPr>
          <w:rFonts w:hint="eastAsia" w:ascii="方正小标宋_GBK" w:hAnsi="方正小标宋_GBK" w:eastAsia="方正小标宋_GBK" w:cs="方正小标宋_GBK"/>
          <w:sz w:val="44"/>
          <w:szCs w:val="44"/>
        </w:rPr>
        <w:t>市“十五五”用水总量及用水强度指标分解工作方案</w:t>
      </w:r>
      <w:r>
        <w:rPr>
          <w:rFonts w:hint="eastAsia" w:ascii="Times New Roman" w:hAnsi="Times New Roman" w:eastAsia="方正小标宋_GBK"/>
          <w:bCs/>
          <w:kern w:val="0"/>
          <w:sz w:val="44"/>
          <w:szCs w:val="44"/>
        </w:rPr>
        <w:t>编制单位</w:t>
      </w:r>
    </w:p>
    <w:p w14:paraId="4F99CB0E">
      <w:pPr>
        <w:pStyle w:val="12"/>
        <w:spacing w:line="640" w:lineRule="exact"/>
        <w:ind w:firstLine="440"/>
        <w:jc w:val="center"/>
        <w:rPr>
          <w:rFonts w:ascii="Times New Roman" w:hAnsi="Times New Roman" w:eastAsia="方正小标宋_GBK"/>
          <w:bCs/>
          <w:kern w:val="0"/>
          <w:sz w:val="44"/>
          <w:szCs w:val="44"/>
        </w:rPr>
      </w:pPr>
      <w:r>
        <w:rPr>
          <w:rFonts w:hint="eastAsia" w:ascii="Times New Roman" w:hAnsi="Times New Roman" w:eastAsia="方正小标宋_GBK"/>
          <w:bCs/>
          <w:kern w:val="0"/>
          <w:sz w:val="44"/>
          <w:szCs w:val="44"/>
        </w:rPr>
        <w:t>比选响应文件</w:t>
      </w:r>
    </w:p>
    <w:p w14:paraId="0417C667">
      <w:pPr>
        <w:pStyle w:val="6"/>
        <w:ind w:left="0" w:firstLine="0" w:firstLineChars="0"/>
        <w:jc w:val="center"/>
        <w:rPr>
          <w:rFonts w:ascii="Times New Roman" w:hAnsi="Times New Roman" w:eastAsia="方正小标宋_GBK"/>
          <w:bCs/>
          <w:kern w:val="0"/>
          <w:sz w:val="44"/>
          <w:szCs w:val="44"/>
        </w:rPr>
      </w:pPr>
    </w:p>
    <w:p w14:paraId="33E8AC8B">
      <w:pPr>
        <w:pStyle w:val="6"/>
        <w:ind w:left="0" w:firstLine="0" w:firstLineChars="0"/>
        <w:jc w:val="center"/>
        <w:rPr>
          <w:rFonts w:ascii="Times New Roman" w:hAnsi="Times New Roman" w:eastAsia="方正小标宋_GBK"/>
          <w:bCs/>
          <w:kern w:val="0"/>
          <w:sz w:val="44"/>
          <w:szCs w:val="44"/>
        </w:rPr>
      </w:pPr>
    </w:p>
    <w:p w14:paraId="6F4A1BBD">
      <w:pPr>
        <w:pStyle w:val="6"/>
        <w:ind w:left="0" w:firstLine="0" w:firstLineChars="0"/>
        <w:jc w:val="center"/>
        <w:rPr>
          <w:rFonts w:ascii="Times New Roman" w:hAnsi="Times New Roman" w:eastAsia="方正小标宋_GBK"/>
          <w:bCs/>
          <w:kern w:val="0"/>
          <w:sz w:val="44"/>
          <w:szCs w:val="44"/>
        </w:rPr>
      </w:pPr>
    </w:p>
    <w:p w14:paraId="14929012">
      <w:pPr>
        <w:pStyle w:val="6"/>
        <w:ind w:left="0" w:firstLine="0" w:firstLineChars="0"/>
        <w:jc w:val="center"/>
        <w:rPr>
          <w:rFonts w:ascii="Times New Roman" w:hAnsi="Times New Roman" w:eastAsia="方正小标宋_GBK"/>
          <w:bCs/>
          <w:kern w:val="0"/>
          <w:sz w:val="44"/>
          <w:szCs w:val="44"/>
        </w:rPr>
      </w:pPr>
    </w:p>
    <w:p w14:paraId="036731F6">
      <w:pPr>
        <w:pStyle w:val="6"/>
        <w:ind w:left="0" w:firstLine="0" w:firstLineChars="0"/>
        <w:jc w:val="center"/>
        <w:rPr>
          <w:rFonts w:ascii="Times New Roman" w:hAnsi="Times New Roman" w:eastAsia="方正小标宋_GBK"/>
          <w:bCs/>
          <w:kern w:val="0"/>
          <w:sz w:val="44"/>
          <w:szCs w:val="44"/>
        </w:rPr>
      </w:pPr>
    </w:p>
    <w:p w14:paraId="1DFAFF94">
      <w:pPr>
        <w:pStyle w:val="6"/>
        <w:ind w:left="0" w:firstLine="0" w:firstLineChars="0"/>
        <w:jc w:val="center"/>
        <w:rPr>
          <w:rFonts w:ascii="Times New Roman" w:hAnsi="Times New Roman" w:eastAsia="方正小标宋_GBK"/>
          <w:bCs/>
          <w:kern w:val="0"/>
          <w:sz w:val="44"/>
          <w:szCs w:val="44"/>
        </w:rPr>
      </w:pPr>
    </w:p>
    <w:p w14:paraId="03A7BCBA">
      <w:pPr>
        <w:pStyle w:val="6"/>
        <w:ind w:left="0" w:firstLine="0" w:firstLineChars="0"/>
        <w:jc w:val="center"/>
        <w:rPr>
          <w:rFonts w:ascii="Times New Roman" w:hAnsi="Times New Roman" w:eastAsia="方正小标宋_GBK"/>
          <w:bCs/>
          <w:kern w:val="0"/>
          <w:sz w:val="44"/>
          <w:szCs w:val="44"/>
        </w:rPr>
      </w:pPr>
    </w:p>
    <w:p w14:paraId="4A20512A">
      <w:pPr>
        <w:pStyle w:val="6"/>
        <w:ind w:left="0" w:firstLine="0" w:firstLineChars="0"/>
        <w:jc w:val="center"/>
        <w:rPr>
          <w:rFonts w:ascii="Times New Roman" w:hAnsi="Times New Roman" w:eastAsia="方正小标宋_GBK"/>
          <w:bCs/>
          <w:kern w:val="0"/>
          <w:sz w:val="44"/>
          <w:szCs w:val="44"/>
        </w:rPr>
      </w:pPr>
    </w:p>
    <w:p w14:paraId="00515FBC">
      <w:pPr>
        <w:pStyle w:val="6"/>
        <w:ind w:left="0" w:leftChars="0" w:firstLine="0" w:firstLineChars="0"/>
        <w:rPr>
          <w:rFonts w:ascii="Times New Roman" w:hAnsi="Times New Roman" w:eastAsia="方正黑体_GBK"/>
          <w:bCs/>
          <w:kern w:val="0"/>
          <w:sz w:val="32"/>
          <w:szCs w:val="32"/>
        </w:rPr>
      </w:pPr>
    </w:p>
    <w:p w14:paraId="72F3F068">
      <w:pPr>
        <w:ind w:firstLine="1140" w:firstLineChars="396"/>
        <w:rPr>
          <w:rFonts w:ascii="Times New Roman" w:hAnsi="Times New Roman" w:eastAsia="方正黑体_GBK"/>
          <w:bCs/>
          <w:w w:val="90"/>
          <w:sz w:val="32"/>
        </w:rPr>
      </w:pPr>
    </w:p>
    <w:p w14:paraId="0DB8EDE7">
      <w:pPr>
        <w:rPr>
          <w:rFonts w:ascii="Times New Roman" w:hAnsi="Times New Roman" w:eastAsia="方正黑体_GBK"/>
          <w:bCs/>
          <w:w w:val="90"/>
          <w:sz w:val="32"/>
        </w:rPr>
      </w:pPr>
    </w:p>
    <w:p w14:paraId="1A4093B5">
      <w:pPr>
        <w:pStyle w:val="5"/>
        <w:bidi w:val="0"/>
        <w:ind w:firstLine="1160" w:firstLineChars="400"/>
      </w:pPr>
      <w:r>
        <w:rPr>
          <w:rFonts w:hint="eastAsia"/>
        </w:rPr>
        <w:t>比选服务商：</w:t>
      </w:r>
      <w:r>
        <w:rPr>
          <w:u w:val="single"/>
        </w:rPr>
        <w:t xml:space="preserve">                     </w:t>
      </w:r>
      <w:r>
        <w:rPr>
          <w:rFonts w:hint="eastAsia"/>
        </w:rPr>
        <w:t>（公章）</w:t>
      </w:r>
    </w:p>
    <w:p w14:paraId="1CC4E281">
      <w:pPr>
        <w:pStyle w:val="5"/>
        <w:bidi w:val="0"/>
        <w:ind w:firstLine="1160" w:firstLineChars="400"/>
        <w:rPr>
          <w:u w:val="single"/>
        </w:rPr>
      </w:pPr>
      <w:r>
        <w:rPr>
          <w:rFonts w:hint="eastAsia"/>
        </w:rPr>
        <w:t>法定代表人：</w:t>
      </w:r>
      <w:r>
        <w:rPr>
          <w:u w:val="single"/>
        </w:rPr>
        <w:t xml:space="preserve">                     </w:t>
      </w:r>
    </w:p>
    <w:p w14:paraId="4CEA43B9">
      <w:pPr>
        <w:pStyle w:val="5"/>
        <w:bidi w:val="0"/>
        <w:ind w:firstLine="1160" w:firstLineChars="400"/>
        <w:rPr>
          <w:u w:val="single"/>
        </w:rPr>
      </w:pPr>
      <w:r>
        <w:rPr>
          <w:rFonts w:hint="eastAsia"/>
        </w:rPr>
        <w:t>比选日期：</w:t>
      </w:r>
      <w:r>
        <w:rPr>
          <w:u w:val="single"/>
        </w:rPr>
        <w:t xml:space="preserve">            </w:t>
      </w:r>
      <w:r>
        <w:rPr>
          <w:rFonts w:hint="eastAsia"/>
          <w:u w:val="single"/>
          <w:lang w:val="en-US" w:eastAsia="zh-CN"/>
        </w:rPr>
        <w:t xml:space="preserve">   </w:t>
      </w:r>
      <w:r>
        <w:rPr>
          <w:u w:val="single"/>
        </w:rPr>
        <w:t xml:space="preserve">        </w:t>
      </w:r>
    </w:p>
    <w:p w14:paraId="4FFBC5FD">
      <w:pPr>
        <w:pStyle w:val="5"/>
        <w:bidi w:val="0"/>
        <w:ind w:firstLine="1160" w:firstLineChars="400"/>
        <w:rPr>
          <w:u w:val="single"/>
        </w:rPr>
      </w:pPr>
      <w:r>
        <w:rPr>
          <w:rFonts w:hint="eastAsia"/>
        </w:rPr>
        <w:t>联系电话：</w:t>
      </w:r>
      <w:r>
        <w:rPr>
          <w:u w:val="single"/>
        </w:rPr>
        <w:t xml:space="preserve">             </w:t>
      </w:r>
      <w:r>
        <w:rPr>
          <w:rFonts w:hint="eastAsia"/>
          <w:u w:val="single"/>
          <w:lang w:val="en-US" w:eastAsia="zh-CN"/>
        </w:rPr>
        <w:t xml:space="preserve">   </w:t>
      </w:r>
      <w:r>
        <w:rPr>
          <w:u w:val="single"/>
        </w:rPr>
        <w:t xml:space="preserve">       </w:t>
      </w:r>
    </w:p>
    <w:p w14:paraId="688527BB">
      <w:pPr>
        <w:spacing w:beforeLines="100" w:afterLines="100"/>
        <w:jc w:val="center"/>
        <w:rPr>
          <w:rFonts w:hint="eastAsia" w:ascii="Times New Roman" w:hAnsi="Times New Roman" w:eastAsia="方正黑体_GBK"/>
          <w:sz w:val="32"/>
        </w:rPr>
      </w:pPr>
    </w:p>
    <w:p w14:paraId="379A9226">
      <w:pPr>
        <w:spacing w:beforeLines="100" w:afterLines="100"/>
        <w:jc w:val="center"/>
        <w:rPr>
          <w:rFonts w:hint="eastAsia" w:ascii="Times New Roman" w:hAnsi="Times New Roman" w:eastAsia="方正黑体_GBK"/>
          <w:sz w:val="32"/>
        </w:rPr>
        <w:sectPr>
          <w:pgSz w:w="11906" w:h="16838"/>
          <w:pgMar w:top="1440" w:right="1800" w:bottom="1440" w:left="1800" w:header="851" w:footer="992" w:gutter="0"/>
          <w:pgNumType w:fmt="decimal"/>
          <w:cols w:space="425" w:num="1"/>
          <w:docGrid w:type="lines" w:linePitch="312" w:charSpace="0"/>
        </w:sectPr>
      </w:pPr>
    </w:p>
    <w:p w14:paraId="45278C86">
      <w:pPr>
        <w:spacing w:beforeLines="100" w:afterLines="100"/>
        <w:jc w:val="center"/>
        <w:rPr>
          <w:rFonts w:ascii="Times New Roman" w:hAnsi="Times New Roman" w:eastAsia="方正黑体_GBK"/>
          <w:sz w:val="32"/>
        </w:rPr>
      </w:pPr>
      <w:r>
        <w:rPr>
          <w:rFonts w:hint="eastAsia" w:ascii="Times New Roman" w:hAnsi="Times New Roman" w:eastAsia="方正黑体_GBK"/>
          <w:sz w:val="32"/>
        </w:rPr>
        <w:t>目</w:t>
      </w:r>
      <w:r>
        <w:rPr>
          <w:rFonts w:ascii="Times New Roman" w:hAnsi="Times New Roman" w:eastAsia="方正黑体_GBK"/>
          <w:sz w:val="32"/>
        </w:rPr>
        <w:t xml:space="preserve">    </w:t>
      </w:r>
      <w:r>
        <w:rPr>
          <w:rFonts w:hint="eastAsia" w:ascii="Times New Roman" w:hAnsi="Times New Roman" w:eastAsia="方正黑体_GBK"/>
          <w:sz w:val="32"/>
        </w:rPr>
        <w:t>录</w:t>
      </w:r>
    </w:p>
    <w:p w14:paraId="3029A3CB">
      <w:pPr>
        <w:spacing w:beforeLines="100" w:afterLines="100"/>
        <w:jc w:val="center"/>
        <w:rPr>
          <w:rFonts w:ascii="Times New Roman" w:hAnsi="Times New Roman" w:eastAsia="方正黑体_GBK"/>
          <w:sz w:val="32"/>
        </w:rPr>
      </w:pPr>
    </w:p>
    <w:p w14:paraId="27DFC05E">
      <w:pPr>
        <w:numPr>
          <w:ilvl w:val="0"/>
          <w:numId w:val="1"/>
        </w:numPr>
        <w:spacing w:beforeLines="100" w:afterLines="100" w:line="576" w:lineRule="exact"/>
        <w:rPr>
          <w:rFonts w:ascii="Times New Roman" w:hAnsi="Times New Roman" w:eastAsia="方正仿宋_GBK"/>
          <w:sz w:val="32"/>
        </w:rPr>
      </w:pPr>
      <w:r>
        <w:rPr>
          <w:rFonts w:hint="eastAsia" w:ascii="Times New Roman" w:hAnsi="Times New Roman" w:eastAsia="方正仿宋_GBK"/>
          <w:sz w:val="32"/>
        </w:rPr>
        <w:t>比选函</w:t>
      </w:r>
    </w:p>
    <w:p w14:paraId="4F6C048C">
      <w:pPr>
        <w:numPr>
          <w:ilvl w:val="0"/>
          <w:numId w:val="1"/>
        </w:numPr>
        <w:spacing w:beforeLines="100" w:afterLines="100" w:line="576" w:lineRule="exact"/>
        <w:rPr>
          <w:rFonts w:ascii="Times New Roman" w:hAnsi="Times New Roman" w:eastAsia="方正仿宋_GBK"/>
          <w:sz w:val="32"/>
        </w:rPr>
      </w:pPr>
      <w:r>
        <w:rPr>
          <w:rFonts w:hint="eastAsia" w:ascii="Times New Roman" w:hAnsi="Times New Roman" w:eastAsia="方正仿宋_GBK"/>
          <w:sz w:val="32"/>
        </w:rPr>
        <w:t>供应商代表身份证明</w:t>
      </w:r>
    </w:p>
    <w:p w14:paraId="3D16F1BF">
      <w:pPr>
        <w:numPr>
          <w:ilvl w:val="0"/>
          <w:numId w:val="1"/>
        </w:numPr>
        <w:spacing w:beforeLines="100" w:afterLines="100" w:line="576" w:lineRule="exact"/>
        <w:rPr>
          <w:rFonts w:ascii="Times New Roman" w:hAnsi="Times New Roman" w:eastAsia="方正仿宋_GBK"/>
          <w:sz w:val="32"/>
        </w:rPr>
      </w:pPr>
      <w:r>
        <w:rPr>
          <w:rFonts w:hint="eastAsia" w:ascii="Times New Roman" w:hAnsi="Times New Roman" w:eastAsia="方正仿宋_GBK"/>
          <w:sz w:val="32"/>
        </w:rPr>
        <w:t>供应商资格证明文件</w:t>
      </w:r>
    </w:p>
    <w:p w14:paraId="3A755A02">
      <w:pPr>
        <w:spacing w:beforeLines="100" w:afterLines="100" w:line="576" w:lineRule="exact"/>
        <w:rPr>
          <w:rFonts w:ascii="Times New Roman" w:hAnsi="Times New Roman" w:eastAsia="方正仿宋_GBK"/>
          <w:sz w:val="32"/>
        </w:rPr>
      </w:pPr>
      <w:r>
        <w:rPr>
          <w:rFonts w:ascii="Times New Roman" w:hAnsi="Times New Roman" w:eastAsia="方正仿宋_GBK"/>
          <w:sz w:val="32"/>
        </w:rPr>
        <w:t>4.</w:t>
      </w:r>
      <w:r>
        <w:rPr>
          <w:rFonts w:hint="eastAsia" w:ascii="Times New Roman" w:hAnsi="Times New Roman" w:eastAsia="方正仿宋_GBK"/>
          <w:sz w:val="32"/>
        </w:rPr>
        <w:t>响应承诺书</w:t>
      </w:r>
    </w:p>
    <w:p w14:paraId="1F4967DB">
      <w:pPr>
        <w:spacing w:beforeLines="100" w:afterLines="100" w:line="576" w:lineRule="exact"/>
        <w:rPr>
          <w:rFonts w:ascii="Times New Roman" w:hAnsi="Times New Roman" w:eastAsia="方正仿宋_GBK"/>
          <w:sz w:val="32"/>
        </w:rPr>
      </w:pPr>
      <w:r>
        <w:rPr>
          <w:rFonts w:ascii="Times New Roman" w:hAnsi="Times New Roman" w:eastAsia="方正仿宋_GBK"/>
          <w:sz w:val="32"/>
        </w:rPr>
        <w:t>5.</w:t>
      </w:r>
      <w:r>
        <w:rPr>
          <w:rFonts w:hint="eastAsia" w:ascii="Times New Roman" w:hAnsi="Times New Roman" w:eastAsia="方正仿宋_GBK"/>
          <w:sz w:val="32"/>
        </w:rPr>
        <w:t>项目报价</w:t>
      </w:r>
    </w:p>
    <w:p w14:paraId="2052C4DE">
      <w:pPr>
        <w:spacing w:beforeLines="100" w:afterLines="100" w:line="576" w:lineRule="exact"/>
        <w:rPr>
          <w:rFonts w:ascii="Times New Roman" w:hAnsi="Times New Roman" w:eastAsia="方正仿宋_GBK"/>
          <w:sz w:val="32"/>
        </w:rPr>
      </w:pPr>
      <w:r>
        <w:rPr>
          <w:rFonts w:ascii="Times New Roman" w:hAnsi="Times New Roman" w:eastAsia="方正仿宋_GBK"/>
          <w:sz w:val="32"/>
        </w:rPr>
        <w:t>6.</w:t>
      </w:r>
      <w:r>
        <w:rPr>
          <w:rFonts w:hint="eastAsia" w:ascii="Times New Roman" w:hAnsi="Times New Roman" w:eastAsia="方正仿宋_GBK"/>
          <w:sz w:val="32"/>
        </w:rPr>
        <w:t>类似业绩</w:t>
      </w:r>
    </w:p>
    <w:p w14:paraId="1331FE9D">
      <w:pPr>
        <w:spacing w:beforeLines="100" w:afterLines="100" w:line="576" w:lineRule="exact"/>
        <w:rPr>
          <w:rFonts w:ascii="Times New Roman" w:hAnsi="Times New Roman" w:eastAsia="方正仿宋_GBK"/>
          <w:sz w:val="32"/>
        </w:rPr>
      </w:pPr>
      <w:r>
        <w:rPr>
          <w:rFonts w:ascii="Times New Roman" w:hAnsi="Times New Roman" w:eastAsia="方正仿宋_GBK"/>
          <w:sz w:val="32"/>
        </w:rPr>
        <w:t>7.</w:t>
      </w:r>
      <w:r>
        <w:rPr>
          <w:rFonts w:hint="eastAsia" w:ascii="Times New Roman" w:hAnsi="Times New Roman" w:eastAsia="方正仿宋_GBK"/>
          <w:sz w:val="32"/>
        </w:rPr>
        <w:t>人员配备及资质</w:t>
      </w:r>
    </w:p>
    <w:p w14:paraId="6E858436">
      <w:pPr>
        <w:spacing w:beforeLines="100" w:afterLines="100" w:line="576" w:lineRule="exact"/>
        <w:rPr>
          <w:rFonts w:ascii="Times New Roman" w:hAnsi="Times New Roman" w:eastAsia="方正仿宋_GBK"/>
          <w:sz w:val="32"/>
        </w:rPr>
      </w:pPr>
      <w:r>
        <w:rPr>
          <w:rFonts w:ascii="Times New Roman" w:hAnsi="Times New Roman" w:eastAsia="方正仿宋_GBK"/>
          <w:sz w:val="32"/>
        </w:rPr>
        <w:t>8.</w:t>
      </w:r>
      <w:r>
        <w:rPr>
          <w:rFonts w:hint="eastAsia" w:ascii="Times New Roman" w:hAnsi="Times New Roman" w:eastAsia="方正仿宋_GBK"/>
          <w:sz w:val="32"/>
        </w:rPr>
        <w:t>服务方案</w:t>
      </w:r>
    </w:p>
    <w:p w14:paraId="6B29EC3C">
      <w:pPr>
        <w:spacing w:beforeLines="100" w:afterLines="100" w:line="560" w:lineRule="exact"/>
        <w:rPr>
          <w:rFonts w:ascii="仿宋_GB2312" w:hAnsi="仿宋_GB2312" w:eastAsia="仿宋_GB2312" w:cs="仿宋_GB2312"/>
          <w:sz w:val="32"/>
        </w:rPr>
      </w:pPr>
      <w:r>
        <w:rPr>
          <w:rFonts w:hint="eastAsia" w:ascii="Times New Roman" w:hAnsi="Times New Roman" w:eastAsia="方正仿宋_GBK"/>
          <w:sz w:val="32"/>
        </w:rPr>
        <w:t>9.</w:t>
      </w:r>
      <w:r>
        <w:rPr>
          <w:rFonts w:hint="eastAsia" w:ascii="仿宋_GB2312" w:hAnsi="仿宋_GB2312" w:eastAsia="仿宋_GB2312" w:cs="仿宋_GB2312"/>
          <w:sz w:val="32"/>
        </w:rPr>
        <w:t>供应商认为需提交的</w:t>
      </w:r>
      <w:r>
        <w:rPr>
          <w:rFonts w:hint="eastAsia" w:ascii="仿宋_GB2312" w:hAnsi="仿宋_GB2312" w:eastAsia="仿宋_GB2312" w:cs="仿宋_GB2312"/>
          <w:sz w:val="32"/>
          <w:lang w:eastAsia="zh-CN"/>
        </w:rPr>
        <w:t>其他</w:t>
      </w:r>
      <w:r>
        <w:rPr>
          <w:rFonts w:hint="eastAsia" w:ascii="仿宋_GB2312" w:hAnsi="仿宋_GB2312" w:eastAsia="仿宋_GB2312" w:cs="仿宋_GB2312"/>
          <w:sz w:val="32"/>
        </w:rPr>
        <w:t>材料</w:t>
      </w:r>
    </w:p>
    <w:p w14:paraId="3643BA66">
      <w:pPr>
        <w:spacing w:beforeLines="100" w:afterLines="100" w:line="576" w:lineRule="exact"/>
        <w:rPr>
          <w:rFonts w:hint="eastAsia" w:ascii="Times New Roman" w:hAnsi="Times New Roman" w:eastAsia="方正仿宋_GBK"/>
          <w:sz w:val="32"/>
        </w:rPr>
      </w:pPr>
    </w:p>
    <w:p w14:paraId="562E4F4B">
      <w:pPr>
        <w:spacing w:beforeLines="100" w:afterLines="100" w:line="576" w:lineRule="exact"/>
        <w:rPr>
          <w:rFonts w:ascii="Times New Roman" w:hAnsi="Times New Roman" w:eastAsia="方正仿宋_GBK"/>
          <w:sz w:val="32"/>
        </w:rPr>
      </w:pPr>
    </w:p>
    <w:p w14:paraId="4E57DD10">
      <w:pPr>
        <w:spacing w:beforeLines="100" w:afterLines="100" w:line="576" w:lineRule="exact"/>
        <w:rPr>
          <w:rFonts w:ascii="Times New Roman" w:hAnsi="Times New Roman" w:eastAsia="方正仿宋_GBK"/>
          <w:sz w:val="32"/>
        </w:rPr>
      </w:pPr>
    </w:p>
    <w:p w14:paraId="51F8AD95">
      <w:pPr>
        <w:spacing w:beforeLines="100" w:afterLines="100" w:line="576" w:lineRule="exact"/>
        <w:rPr>
          <w:rFonts w:ascii="Times New Roman" w:hAnsi="Times New Roman" w:eastAsia="方正仿宋_GBK"/>
          <w:sz w:val="32"/>
        </w:rPr>
      </w:pPr>
    </w:p>
    <w:p w14:paraId="6F5A5B01">
      <w:pPr>
        <w:spacing w:beforeLines="100" w:afterLines="100" w:line="576" w:lineRule="exact"/>
        <w:jc w:val="center"/>
        <w:rPr>
          <w:rFonts w:hint="eastAsia" w:ascii="Times New Roman" w:hAnsi="Times New Roman" w:eastAsia="方正黑体_GBK"/>
          <w:sz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2372D7D">
      <w:pPr>
        <w:spacing w:beforeLines="100" w:afterLines="100" w:line="576" w:lineRule="exact"/>
        <w:jc w:val="center"/>
        <w:rPr>
          <w:rFonts w:ascii="Times New Roman" w:hAnsi="Times New Roman" w:eastAsia="方正黑体_GBK"/>
          <w:sz w:val="32"/>
        </w:rPr>
      </w:pPr>
      <w:r>
        <w:rPr>
          <w:rFonts w:hint="eastAsia" w:ascii="Times New Roman" w:hAnsi="Times New Roman" w:eastAsia="方正黑体_GBK"/>
          <w:sz w:val="32"/>
        </w:rPr>
        <w:t>一、比选函</w:t>
      </w:r>
    </w:p>
    <w:p w14:paraId="2D39F47E">
      <w:pPr>
        <w:spacing w:line="560" w:lineRule="exact"/>
        <w:rPr>
          <w:rFonts w:ascii="Times New Roman" w:hAnsi="Times New Roman" w:eastAsia="方正仿宋_GBK"/>
          <w:sz w:val="32"/>
          <w:u w:val="single"/>
        </w:rPr>
      </w:pPr>
      <w:r>
        <w:rPr>
          <w:rFonts w:hint="eastAsia" w:ascii="Times New Roman" w:hAnsi="Times New Roman" w:eastAsia="方正仿宋_GBK"/>
          <w:sz w:val="32"/>
        </w:rPr>
        <w:t>致：</w:t>
      </w:r>
      <w:r>
        <w:rPr>
          <w:rFonts w:hint="eastAsia" w:ascii="Times New Roman" w:hAnsi="Times New Roman" w:eastAsia="方正仿宋_GBK"/>
          <w:b/>
          <w:sz w:val="32"/>
          <w:u w:val="single"/>
        </w:rPr>
        <w:t>（采购方）</w:t>
      </w:r>
    </w:p>
    <w:p w14:paraId="07C5A375">
      <w:pPr>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rPr>
        <w:t>根据贵方为</w:t>
      </w:r>
      <w:r>
        <w:rPr>
          <w:rFonts w:hint="eastAsia" w:ascii="Times New Roman" w:hAnsi="Times New Roman" w:eastAsia="方正仿宋_GBK"/>
          <w:sz w:val="32"/>
          <w:u w:val="single"/>
        </w:rPr>
        <w:t>（</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项目名称</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w:t>
      </w:r>
      <w:r>
        <w:rPr>
          <w:rFonts w:hint="eastAsia" w:ascii="Times New Roman" w:hAnsi="Times New Roman" w:eastAsia="方正仿宋_GBK"/>
          <w:sz w:val="32"/>
        </w:rPr>
        <w:t>项目比选采购服务的比选要求，</w:t>
      </w:r>
      <w:r>
        <w:rPr>
          <w:rFonts w:hint="eastAsia" w:ascii="Times New Roman" w:hAnsi="Times New Roman" w:eastAsia="方正仿宋_GBK"/>
          <w:sz w:val="32"/>
          <w:u w:val="single"/>
        </w:rPr>
        <w:t>（</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姓名、职务</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w:t>
      </w:r>
      <w:r>
        <w:rPr>
          <w:rFonts w:hint="eastAsia" w:ascii="Times New Roman" w:hAnsi="Times New Roman" w:eastAsia="方正仿宋_GBK"/>
          <w:sz w:val="32"/>
        </w:rPr>
        <w:t>经正式授权并代表服务商</w:t>
      </w:r>
      <w:r>
        <w:rPr>
          <w:rFonts w:hint="eastAsia" w:ascii="Times New Roman" w:hAnsi="Times New Roman" w:eastAsia="方正仿宋_GBK"/>
          <w:sz w:val="32"/>
          <w:u w:val="single"/>
        </w:rPr>
        <w:t>（</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服务商名称、地址</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w:t>
      </w:r>
      <w:r>
        <w:rPr>
          <w:rFonts w:hint="eastAsia" w:ascii="Times New Roman" w:hAnsi="Times New Roman" w:eastAsia="方正仿宋_GBK"/>
          <w:sz w:val="32"/>
        </w:rPr>
        <w:t>提交比选响应文件。据此函，签字代表宣布同意如下：</w:t>
      </w:r>
    </w:p>
    <w:p w14:paraId="3B30683C">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我方将按比选文件的规定履行合同责任和义务。</w:t>
      </w:r>
    </w:p>
    <w:p w14:paraId="659745DB">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我方已详细阅读了全部比选文件，包括有关资料文件及补充通知（如果有）。我们完全理解并同意放弃对这方面有不明及误解的权</w:t>
      </w:r>
      <w:r>
        <w:rPr>
          <w:rFonts w:hint="eastAsia" w:ascii="Times New Roman" w:hAnsi="Times New Roman" w:eastAsia="方正仿宋_GBK"/>
          <w:sz w:val="32"/>
          <w:lang w:val="en-US" w:eastAsia="zh-CN"/>
        </w:rPr>
        <w:t>利</w:t>
      </w:r>
      <w:r>
        <w:rPr>
          <w:rFonts w:hint="eastAsia" w:ascii="Times New Roman" w:hAnsi="Times New Roman" w:eastAsia="方正仿宋_GBK"/>
          <w:sz w:val="32"/>
        </w:rPr>
        <w:t>。</w:t>
      </w:r>
    </w:p>
    <w:p w14:paraId="554A10D5">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3.</w:t>
      </w:r>
      <w:r>
        <w:rPr>
          <w:rFonts w:hint="eastAsia" w:ascii="Times New Roman" w:hAnsi="Times New Roman" w:eastAsia="方正仿宋_GBK"/>
          <w:sz w:val="32"/>
        </w:rPr>
        <w:t>我方接受本项目比选公告中规定的比选有效期。</w:t>
      </w:r>
    </w:p>
    <w:p w14:paraId="55291CCF">
      <w:pPr>
        <w:spacing w:line="560" w:lineRule="exact"/>
        <w:ind w:firstLine="640" w:firstLineChars="200"/>
        <w:rPr>
          <w:rFonts w:ascii="Times New Roman" w:hAnsi="Times New Roman" w:eastAsia="方正仿宋_GBK"/>
          <w:sz w:val="32"/>
        </w:rPr>
      </w:pPr>
      <w:r>
        <w:rPr>
          <w:rFonts w:ascii="Times New Roman" w:hAnsi="Times New Roman" w:eastAsia="方正仿宋_GBK"/>
          <w:sz w:val="32"/>
        </w:rPr>
        <w:t>4.</w:t>
      </w:r>
      <w:r>
        <w:rPr>
          <w:rFonts w:hint="eastAsia" w:ascii="Times New Roman" w:hAnsi="Times New Roman" w:eastAsia="方正仿宋_GBK"/>
          <w:sz w:val="32"/>
        </w:rPr>
        <w:t>我方同意提供按照贵方可能要求的与其比选有关的一切数据或资料，完全理解贵方不一定接受最低价的比选或收到的任何比选，完全理解贵方对比选资料的保密且不解释任何落选原因。</w:t>
      </w:r>
    </w:p>
    <w:p w14:paraId="2C6966BD">
      <w:pPr>
        <w:pStyle w:val="6"/>
        <w:spacing w:line="560" w:lineRule="exact"/>
        <w:ind w:left="0" w:firstLine="0" w:firstLineChars="0"/>
        <w:rPr>
          <w:rFonts w:ascii="Times New Roman" w:hAnsi="Times New Roman" w:eastAsia="方正仿宋_GBK"/>
          <w:sz w:val="32"/>
          <w:szCs w:val="32"/>
        </w:rPr>
      </w:pPr>
    </w:p>
    <w:p w14:paraId="32320D69">
      <w:pPr>
        <w:spacing w:line="560" w:lineRule="exact"/>
        <w:ind w:firstLine="697" w:firstLineChars="218"/>
        <w:rPr>
          <w:rFonts w:ascii="Times New Roman" w:hAnsi="Times New Roman" w:eastAsia="方正仿宋_GBK"/>
          <w:sz w:val="32"/>
        </w:rPr>
      </w:pPr>
      <w:r>
        <w:rPr>
          <w:rFonts w:hint="eastAsia" w:ascii="Times New Roman" w:hAnsi="Times New Roman" w:eastAsia="方正仿宋_GBK"/>
          <w:sz w:val="32"/>
        </w:rPr>
        <w:t>比选供应商：</w:t>
      </w:r>
      <w:r>
        <w:rPr>
          <w:rFonts w:ascii="Times New Roman" w:hAnsi="Times New Roman" w:eastAsia="方正仿宋_GBK"/>
          <w:sz w:val="32"/>
          <w:u w:val="single"/>
        </w:rPr>
        <w:t xml:space="preserve">                </w:t>
      </w:r>
      <w:r>
        <w:rPr>
          <w:rFonts w:hint="eastAsia" w:ascii="Times New Roman" w:hAnsi="Times New Roman" w:eastAsia="方正仿宋_GBK"/>
          <w:sz w:val="32"/>
        </w:rPr>
        <w:t>（盖章）</w:t>
      </w:r>
    </w:p>
    <w:p w14:paraId="0E97ADC0">
      <w:pPr>
        <w:spacing w:line="560" w:lineRule="exact"/>
        <w:ind w:firstLine="697" w:firstLineChars="218"/>
        <w:rPr>
          <w:rFonts w:ascii="Times New Roman" w:hAnsi="Times New Roman" w:eastAsia="方正仿宋_GBK"/>
          <w:sz w:val="32"/>
        </w:rPr>
      </w:pPr>
      <w:r>
        <w:rPr>
          <w:rFonts w:hint="eastAsia" w:ascii="Times New Roman" w:hAnsi="Times New Roman" w:eastAsia="方正仿宋_GBK"/>
          <w:sz w:val="32"/>
        </w:rPr>
        <w:t>法定代表人或被授权代表人：</w:t>
      </w:r>
      <w:r>
        <w:rPr>
          <w:rFonts w:ascii="Times New Roman" w:hAnsi="Times New Roman" w:eastAsia="方正仿宋_GBK"/>
          <w:sz w:val="32"/>
          <w:u w:val="single"/>
        </w:rPr>
        <w:t xml:space="preserve">            </w:t>
      </w:r>
      <w:r>
        <w:rPr>
          <w:rFonts w:hint="eastAsia" w:ascii="Times New Roman" w:hAnsi="Times New Roman" w:eastAsia="方正仿宋_GBK"/>
          <w:sz w:val="32"/>
        </w:rPr>
        <w:t>（签字或印章）</w:t>
      </w:r>
    </w:p>
    <w:p w14:paraId="054A384D">
      <w:pPr>
        <w:spacing w:line="560" w:lineRule="exact"/>
        <w:ind w:firstLine="697" w:firstLineChars="218"/>
        <w:rPr>
          <w:rFonts w:ascii="Times New Roman" w:hAnsi="Times New Roman" w:eastAsia="方正仿宋_GBK"/>
          <w:sz w:val="32"/>
        </w:rPr>
      </w:pPr>
      <w:r>
        <w:rPr>
          <w:rFonts w:hint="eastAsia" w:ascii="Times New Roman" w:hAnsi="Times New Roman" w:eastAsia="方正仿宋_GBK"/>
          <w:sz w:val="32"/>
        </w:rPr>
        <w:t>电话：</w:t>
      </w:r>
      <w:r>
        <w:rPr>
          <w:rFonts w:ascii="Times New Roman" w:hAnsi="Times New Roman" w:eastAsia="方正仿宋_GBK"/>
          <w:sz w:val="32"/>
          <w:u w:val="single"/>
        </w:rPr>
        <w:t xml:space="preserve">               </w:t>
      </w:r>
      <w:r>
        <w:rPr>
          <w:rFonts w:hint="eastAsia" w:ascii="Times New Roman" w:hAnsi="Times New Roman" w:eastAsia="方正仿宋_GBK"/>
          <w:sz w:val="32"/>
        </w:rPr>
        <w:t>传真：</w:t>
      </w:r>
      <w:r>
        <w:rPr>
          <w:rFonts w:ascii="Times New Roman" w:hAnsi="Times New Roman" w:eastAsia="方正仿宋_GBK"/>
          <w:sz w:val="32"/>
          <w:u w:val="single"/>
        </w:rPr>
        <w:t xml:space="preserve">             </w:t>
      </w:r>
    </w:p>
    <w:p w14:paraId="782DC06F">
      <w:pPr>
        <w:spacing w:line="560" w:lineRule="exact"/>
        <w:ind w:firstLine="697" w:firstLineChars="218"/>
        <w:rPr>
          <w:rFonts w:ascii="Times New Roman" w:hAnsi="Times New Roman" w:eastAsia="方正仿宋_GBK"/>
          <w:sz w:val="32"/>
        </w:rPr>
      </w:pPr>
      <w:r>
        <w:rPr>
          <w:rFonts w:hint="eastAsia" w:ascii="Times New Roman" w:hAnsi="Times New Roman" w:eastAsia="方正仿宋_GBK"/>
          <w:sz w:val="32"/>
        </w:rPr>
        <w:t>日期：</w:t>
      </w:r>
      <w:r>
        <w:rPr>
          <w:rFonts w:ascii="Times New Roman" w:hAnsi="Times New Roman" w:eastAsia="方正仿宋_GBK"/>
          <w:sz w:val="32"/>
          <w:u w:val="single"/>
        </w:rPr>
        <w:t xml:space="preserve">       </w:t>
      </w:r>
      <w:r>
        <w:rPr>
          <w:rFonts w:hint="eastAsia" w:ascii="Times New Roman" w:hAnsi="Times New Roman" w:eastAsia="方正仿宋_GBK"/>
          <w:sz w:val="32"/>
        </w:rPr>
        <w:t>年</w:t>
      </w:r>
      <w:r>
        <w:rPr>
          <w:rFonts w:ascii="Times New Roman" w:hAnsi="Times New Roman" w:eastAsia="方正仿宋_GBK"/>
          <w:sz w:val="32"/>
          <w:u w:val="single"/>
        </w:rPr>
        <w:t xml:space="preserve">    </w:t>
      </w:r>
      <w:r>
        <w:rPr>
          <w:rFonts w:hint="eastAsia" w:ascii="Times New Roman" w:hAnsi="Times New Roman" w:eastAsia="方正仿宋_GBK"/>
          <w:sz w:val="32"/>
        </w:rPr>
        <w:t>月</w:t>
      </w:r>
      <w:r>
        <w:rPr>
          <w:rFonts w:ascii="Times New Roman" w:hAnsi="Times New Roman" w:eastAsia="方正仿宋_GBK"/>
          <w:sz w:val="32"/>
          <w:u w:val="single"/>
        </w:rPr>
        <w:t xml:space="preserve">    </w:t>
      </w:r>
      <w:r>
        <w:rPr>
          <w:rFonts w:hint="eastAsia" w:ascii="Times New Roman" w:hAnsi="Times New Roman" w:eastAsia="方正仿宋_GBK"/>
          <w:sz w:val="32"/>
        </w:rPr>
        <w:t>日</w:t>
      </w:r>
    </w:p>
    <w:p w14:paraId="32A3FD90">
      <w:pPr>
        <w:pStyle w:val="10"/>
        <w:spacing w:before="190" w:after="190"/>
        <w:jc w:val="left"/>
        <w:rPr>
          <w:rFonts w:ascii="Times New Roman" w:hAnsi="Times New Roman" w:eastAsia="仿宋_GB2312"/>
          <w:caps w:val="0"/>
          <w:strike/>
          <w:sz w:val="24"/>
        </w:rPr>
      </w:pPr>
      <w:r>
        <w:rPr>
          <w:rFonts w:ascii="Times New Roman" w:hAnsi="Times New Roman" w:eastAsia="仿宋_GB2312"/>
          <w:sz w:val="24"/>
        </w:rPr>
        <w:br w:type="page"/>
      </w:r>
      <w:bookmarkStart w:id="0" w:name="_Toc6313"/>
      <w:bookmarkStart w:id="1" w:name="_Toc1666"/>
      <w:bookmarkStart w:id="2" w:name="_Toc9836"/>
    </w:p>
    <w:p w14:paraId="1C743661">
      <w:pPr>
        <w:spacing w:beforeLines="100" w:afterLines="100"/>
        <w:jc w:val="center"/>
        <w:rPr>
          <w:rFonts w:ascii="Times New Roman" w:hAnsi="Times New Roman" w:eastAsia="方正黑体_GBK"/>
          <w:sz w:val="32"/>
        </w:rPr>
      </w:pPr>
      <w:r>
        <w:rPr>
          <w:rFonts w:hint="eastAsia" w:ascii="Times New Roman" w:hAnsi="Times New Roman" w:eastAsia="方正黑体_GBK"/>
          <w:sz w:val="32"/>
        </w:rPr>
        <w:t>二、服务商代表身份证明</w:t>
      </w:r>
      <w:bookmarkEnd w:id="0"/>
      <w:bookmarkEnd w:id="1"/>
      <w:bookmarkEnd w:id="2"/>
    </w:p>
    <w:p w14:paraId="4171EDF6">
      <w:pPr>
        <w:spacing w:beforeLines="100" w:afterLines="100" w:line="560" w:lineRule="exact"/>
        <w:jc w:val="center"/>
        <w:rPr>
          <w:rFonts w:ascii="Times New Roman" w:hAnsi="Times New Roman" w:eastAsia="方正仿宋_GBK"/>
          <w:b/>
          <w:bCs/>
          <w:sz w:val="32"/>
        </w:rPr>
      </w:pPr>
      <w:r>
        <w:rPr>
          <w:rFonts w:ascii="Times New Roman" w:hAnsi="Times New Roman" w:eastAsia="方正仿宋_GBK"/>
          <w:b/>
          <w:bCs/>
          <w:sz w:val="32"/>
        </w:rPr>
        <w:t>a.</w:t>
      </w:r>
      <w:r>
        <w:rPr>
          <w:rFonts w:hint="eastAsia" w:ascii="Times New Roman" w:hAnsi="Times New Roman" w:eastAsia="方正仿宋_GBK"/>
          <w:b/>
          <w:bCs/>
          <w:sz w:val="32"/>
        </w:rPr>
        <w:t>法定代表人身份证明书</w:t>
      </w:r>
    </w:p>
    <w:p w14:paraId="3A548EDF">
      <w:pPr>
        <w:autoSpaceDE w:val="0"/>
        <w:autoSpaceDN w:val="0"/>
        <w:adjustRightInd w:val="0"/>
        <w:spacing w:line="560" w:lineRule="exact"/>
        <w:ind w:firstLine="640" w:firstLineChars="200"/>
        <w:rPr>
          <w:rFonts w:ascii="Times New Roman" w:hAnsi="Times New Roman" w:eastAsia="方正仿宋_GBK"/>
          <w:sz w:val="32"/>
        </w:rPr>
      </w:pPr>
      <w:r>
        <w:rPr>
          <w:rFonts w:hint="eastAsia" w:ascii="Times New Roman" w:hAnsi="Times New Roman" w:eastAsia="方正仿宋_GBK"/>
          <w:sz w:val="32"/>
          <w:u w:val="single"/>
        </w:rPr>
        <w:t>（法定代表人姓名）</w:t>
      </w:r>
      <w:r>
        <w:rPr>
          <w:rFonts w:hint="eastAsia" w:ascii="Times New Roman" w:hAnsi="Times New Roman" w:eastAsia="方正仿宋_GBK"/>
          <w:sz w:val="32"/>
        </w:rPr>
        <w:t>在</w:t>
      </w:r>
      <w:r>
        <w:rPr>
          <w:rFonts w:hint="eastAsia" w:ascii="Times New Roman" w:hAnsi="Times New Roman" w:eastAsia="方正仿宋_GBK"/>
          <w:sz w:val="32"/>
          <w:u w:val="single"/>
        </w:rPr>
        <w:t>（服务商名称）</w:t>
      </w:r>
      <w:r>
        <w:rPr>
          <w:rFonts w:hint="eastAsia" w:ascii="Times New Roman" w:hAnsi="Times New Roman" w:eastAsia="方正仿宋_GBK"/>
          <w:sz w:val="32"/>
        </w:rPr>
        <w:t>任</w:t>
      </w:r>
      <w:r>
        <w:rPr>
          <w:rFonts w:hint="eastAsia" w:ascii="Times New Roman" w:hAnsi="Times New Roman" w:eastAsia="方正仿宋_GBK"/>
          <w:sz w:val="32"/>
          <w:u w:val="single"/>
        </w:rPr>
        <w:t>（职务名称）</w:t>
      </w:r>
      <w:r>
        <w:rPr>
          <w:rFonts w:hint="eastAsia" w:ascii="Times New Roman" w:hAnsi="Times New Roman" w:eastAsia="方正仿宋_GBK"/>
          <w:sz w:val="32"/>
        </w:rPr>
        <w:t>职务，是</w:t>
      </w:r>
      <w:r>
        <w:rPr>
          <w:rFonts w:hint="eastAsia" w:ascii="Times New Roman" w:hAnsi="Times New Roman" w:eastAsia="方正仿宋_GBK"/>
          <w:sz w:val="32"/>
          <w:u w:val="single"/>
        </w:rPr>
        <w:t>（服务商名称）</w:t>
      </w:r>
      <w:r>
        <w:rPr>
          <w:rFonts w:hint="eastAsia" w:ascii="Times New Roman" w:hAnsi="Times New Roman" w:eastAsia="方正仿宋_GBK"/>
          <w:sz w:val="32"/>
        </w:rPr>
        <w:t>的法定代表人。</w:t>
      </w:r>
    </w:p>
    <w:p w14:paraId="327D0412">
      <w:pPr>
        <w:autoSpaceDE w:val="0"/>
        <w:autoSpaceDN w:val="0"/>
        <w:adjustRightInd w:val="0"/>
        <w:spacing w:line="560" w:lineRule="exact"/>
        <w:ind w:left="199" w:leftChars="95" w:firstLine="960" w:firstLineChars="300"/>
        <w:rPr>
          <w:rFonts w:ascii="Times New Roman" w:hAnsi="Times New Roman" w:eastAsia="方正仿宋_GBK"/>
          <w:sz w:val="32"/>
        </w:rPr>
      </w:pPr>
      <w:r>
        <w:rPr>
          <w:rFonts w:hint="eastAsia" w:ascii="Times New Roman" w:hAnsi="Times New Roman" w:eastAsia="方正仿宋_GBK"/>
          <w:sz w:val="32"/>
        </w:rPr>
        <w:t>特此证明。</w:t>
      </w:r>
    </w:p>
    <w:tbl>
      <w:tblPr>
        <w:tblStyle w:val="13"/>
        <w:tblpPr w:leftFromText="180" w:rightFromText="180" w:vertAnchor="text" w:horzAnchor="margin" w:tblpXSpec="center" w:tblpY="299"/>
        <w:tblW w:w="8775"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75"/>
      </w:tblGrid>
      <w:tr w14:paraId="660F36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42" w:hRule="atLeast"/>
        </w:trPr>
        <w:tc>
          <w:tcPr>
            <w:tcW w:w="8780" w:type="dxa"/>
            <w:tcBorders>
              <w:top w:val="double" w:color="auto" w:sz="4" w:space="0"/>
              <w:left w:val="double" w:color="auto" w:sz="4" w:space="0"/>
              <w:bottom w:val="double" w:color="auto" w:sz="4" w:space="0"/>
              <w:right w:val="double" w:color="auto" w:sz="4" w:space="0"/>
            </w:tcBorders>
            <w:vAlign w:val="center"/>
          </w:tcPr>
          <w:p w14:paraId="01BADEC0">
            <w:pPr>
              <w:autoSpaceDE w:val="0"/>
              <w:autoSpaceDN w:val="0"/>
              <w:adjustRightInd w:val="0"/>
              <w:spacing w:line="560" w:lineRule="exact"/>
              <w:ind w:left="199" w:leftChars="95"/>
              <w:jc w:val="center"/>
              <w:rPr>
                <w:rFonts w:ascii="Times New Roman" w:hAnsi="Times New Roman" w:eastAsia="方正仿宋_GBK"/>
                <w:sz w:val="32"/>
              </w:rPr>
            </w:pPr>
            <w:r>
              <w:rPr>
                <w:rFonts w:hint="eastAsia" w:ascii="Times New Roman" w:hAnsi="Times New Roman" w:eastAsia="方正仿宋_GBK"/>
                <w:sz w:val="32"/>
              </w:rPr>
              <w:t>法定代表人身份证正、反面复印件粘贴处</w:t>
            </w:r>
          </w:p>
        </w:tc>
      </w:tr>
    </w:tbl>
    <w:p w14:paraId="5DA2482A">
      <w:pPr>
        <w:autoSpaceDE w:val="0"/>
        <w:autoSpaceDN w:val="0"/>
        <w:adjustRightInd w:val="0"/>
        <w:spacing w:line="560" w:lineRule="exact"/>
        <w:ind w:left="199" w:leftChars="95" w:firstLine="960" w:firstLineChars="300"/>
        <w:rPr>
          <w:rFonts w:ascii="Times New Roman" w:hAnsi="Times New Roman" w:eastAsia="方正仿宋_GBK"/>
          <w:sz w:val="32"/>
        </w:rPr>
      </w:pPr>
    </w:p>
    <w:p w14:paraId="200F64D1">
      <w:pPr>
        <w:autoSpaceDE w:val="0"/>
        <w:autoSpaceDN w:val="0"/>
        <w:adjustRightInd w:val="0"/>
        <w:spacing w:line="560" w:lineRule="exact"/>
        <w:ind w:left="199" w:leftChars="95" w:firstLine="960" w:firstLineChars="300"/>
        <w:rPr>
          <w:rFonts w:ascii="Times New Roman" w:hAnsi="Times New Roman" w:eastAsia="方正仿宋_GBK"/>
          <w:sz w:val="32"/>
        </w:rPr>
      </w:pPr>
    </w:p>
    <w:p w14:paraId="5B619939">
      <w:pPr>
        <w:autoSpaceDE w:val="0"/>
        <w:autoSpaceDN w:val="0"/>
        <w:adjustRightInd w:val="0"/>
        <w:spacing w:line="560" w:lineRule="exact"/>
        <w:ind w:left="199" w:leftChars="95" w:firstLine="960" w:firstLineChars="300"/>
        <w:rPr>
          <w:rFonts w:ascii="Times New Roman" w:hAnsi="Times New Roman" w:eastAsia="方正仿宋_GBK"/>
          <w:sz w:val="32"/>
        </w:rPr>
      </w:pPr>
    </w:p>
    <w:p w14:paraId="499B8E04">
      <w:pPr>
        <w:pStyle w:val="24"/>
        <w:spacing w:line="560" w:lineRule="exact"/>
        <w:jc w:val="right"/>
        <w:rPr>
          <w:rFonts w:eastAsia="方正仿宋_GBK"/>
          <w:bCs/>
          <w:sz w:val="32"/>
          <w:szCs w:val="32"/>
        </w:rPr>
      </w:pPr>
    </w:p>
    <w:p w14:paraId="7A5F86E2">
      <w:pPr>
        <w:pStyle w:val="24"/>
        <w:spacing w:line="560" w:lineRule="exact"/>
        <w:jc w:val="right"/>
        <w:rPr>
          <w:rFonts w:eastAsia="方正仿宋_GBK"/>
          <w:bCs/>
          <w:sz w:val="32"/>
          <w:szCs w:val="32"/>
        </w:rPr>
      </w:pPr>
    </w:p>
    <w:p w14:paraId="67AE5845">
      <w:pPr>
        <w:pStyle w:val="24"/>
        <w:spacing w:line="560" w:lineRule="exact"/>
        <w:jc w:val="right"/>
        <w:rPr>
          <w:rFonts w:eastAsia="方正仿宋_GBK"/>
          <w:bCs/>
          <w:sz w:val="32"/>
          <w:szCs w:val="32"/>
        </w:rPr>
      </w:pPr>
    </w:p>
    <w:p w14:paraId="242FE622">
      <w:pPr>
        <w:autoSpaceDE w:val="0"/>
        <w:autoSpaceDN w:val="0"/>
        <w:adjustRightInd w:val="0"/>
        <w:spacing w:line="560" w:lineRule="exact"/>
        <w:ind w:left="199" w:leftChars="95" w:firstLine="960" w:firstLineChars="300"/>
        <w:rPr>
          <w:rFonts w:ascii="Times New Roman" w:hAnsi="Times New Roman" w:eastAsia="方正仿宋_GBK"/>
          <w:sz w:val="32"/>
        </w:rPr>
      </w:pPr>
    </w:p>
    <w:p w14:paraId="29AB11DE">
      <w:pPr>
        <w:autoSpaceDE w:val="0"/>
        <w:autoSpaceDN w:val="0"/>
        <w:adjustRightInd w:val="0"/>
        <w:spacing w:line="560" w:lineRule="exact"/>
        <w:ind w:left="199" w:leftChars="95" w:firstLine="960" w:firstLineChars="300"/>
        <w:rPr>
          <w:rFonts w:ascii="Times New Roman" w:hAnsi="Times New Roman" w:eastAsia="方正仿宋_GBK"/>
          <w:sz w:val="32"/>
        </w:rPr>
      </w:pPr>
      <w:r>
        <w:rPr>
          <w:rFonts w:hint="eastAsia" w:ascii="Times New Roman" w:hAnsi="Times New Roman" w:eastAsia="方正仿宋_GBK"/>
          <w:sz w:val="32"/>
        </w:rPr>
        <w:t>比选供应商：</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（名称）</w:t>
      </w:r>
      <w:r>
        <w:rPr>
          <w:rFonts w:ascii="Times New Roman" w:hAnsi="Times New Roman" w:eastAsia="方正仿宋_GBK"/>
          <w:sz w:val="32"/>
          <w:u w:val="single"/>
        </w:rPr>
        <w:t xml:space="preserve">   </w:t>
      </w:r>
      <w:r>
        <w:rPr>
          <w:rFonts w:hint="eastAsia" w:ascii="Times New Roman" w:hAnsi="Times New Roman" w:eastAsia="方正仿宋_GBK"/>
          <w:sz w:val="32"/>
        </w:rPr>
        <w:t>（盖章）</w:t>
      </w:r>
    </w:p>
    <w:p w14:paraId="7ECAFBB0">
      <w:pPr>
        <w:autoSpaceDE w:val="0"/>
        <w:autoSpaceDN w:val="0"/>
        <w:adjustRightInd w:val="0"/>
        <w:spacing w:line="560" w:lineRule="exact"/>
        <w:ind w:left="199" w:leftChars="95" w:firstLine="960" w:firstLineChars="300"/>
        <w:rPr>
          <w:rFonts w:ascii="Times New Roman" w:hAnsi="Times New Roman" w:eastAsia="方正仿宋_GBK"/>
          <w:sz w:val="32"/>
        </w:rPr>
      </w:pPr>
    </w:p>
    <w:p w14:paraId="435D3C29">
      <w:pPr>
        <w:pStyle w:val="24"/>
        <w:wordWrap w:val="0"/>
        <w:spacing w:line="560" w:lineRule="exact"/>
        <w:ind w:right="240"/>
        <w:jc w:val="right"/>
        <w:rPr>
          <w:rFonts w:eastAsia="方正仿宋_GBK"/>
          <w:bCs/>
          <w:sz w:val="32"/>
          <w:szCs w:val="32"/>
        </w:rPr>
      </w:pPr>
      <w:r>
        <w:rPr>
          <w:rFonts w:hint="eastAsia" w:eastAsia="方正仿宋_GBK"/>
          <w:bCs/>
          <w:sz w:val="32"/>
          <w:szCs w:val="32"/>
        </w:rPr>
        <w:t>日期：</w:t>
      </w:r>
      <w:r>
        <w:rPr>
          <w:rFonts w:eastAsia="方正仿宋_GBK"/>
          <w:bCs/>
          <w:sz w:val="32"/>
          <w:szCs w:val="32"/>
        </w:rPr>
        <w:t xml:space="preserve">   </w:t>
      </w:r>
      <w:r>
        <w:rPr>
          <w:rFonts w:hint="eastAsia" w:eastAsia="方正仿宋_GBK"/>
          <w:bCs/>
          <w:sz w:val="32"/>
          <w:szCs w:val="32"/>
        </w:rPr>
        <w:t>年</w:t>
      </w:r>
      <w:r>
        <w:rPr>
          <w:rFonts w:eastAsia="方正仿宋_GBK"/>
          <w:bCs/>
          <w:sz w:val="32"/>
          <w:szCs w:val="32"/>
        </w:rPr>
        <w:t xml:space="preserve">   </w:t>
      </w:r>
      <w:r>
        <w:rPr>
          <w:rFonts w:hint="eastAsia" w:eastAsia="方正仿宋_GBK"/>
          <w:bCs/>
          <w:sz w:val="32"/>
          <w:szCs w:val="32"/>
        </w:rPr>
        <w:t>月</w:t>
      </w:r>
      <w:r>
        <w:rPr>
          <w:rFonts w:eastAsia="方正仿宋_GBK"/>
          <w:bCs/>
          <w:sz w:val="32"/>
          <w:szCs w:val="32"/>
        </w:rPr>
        <w:t xml:space="preserve">  </w:t>
      </w:r>
    </w:p>
    <w:p w14:paraId="67BF64CB">
      <w:pPr>
        <w:pStyle w:val="24"/>
        <w:wordWrap w:val="0"/>
        <w:spacing w:line="560" w:lineRule="exact"/>
        <w:ind w:right="240"/>
        <w:jc w:val="center"/>
        <w:rPr>
          <w:rFonts w:eastAsia="方正仿宋_GBK"/>
          <w:b/>
          <w:bCs/>
          <w:sz w:val="32"/>
          <w:szCs w:val="32"/>
        </w:rPr>
      </w:pPr>
    </w:p>
    <w:p w14:paraId="133919CA">
      <w:pPr>
        <w:pStyle w:val="24"/>
        <w:wordWrap w:val="0"/>
        <w:spacing w:line="560" w:lineRule="exact"/>
        <w:ind w:right="240"/>
        <w:jc w:val="center"/>
        <w:rPr>
          <w:rFonts w:eastAsia="方正仿宋_GBK"/>
          <w:b/>
          <w:bCs/>
          <w:sz w:val="32"/>
          <w:szCs w:val="32"/>
        </w:rPr>
      </w:pPr>
    </w:p>
    <w:p w14:paraId="47EB4C21">
      <w:pPr>
        <w:pStyle w:val="24"/>
        <w:wordWrap w:val="0"/>
        <w:spacing w:line="560" w:lineRule="exact"/>
        <w:ind w:right="240"/>
        <w:jc w:val="center"/>
        <w:rPr>
          <w:rFonts w:eastAsia="方正仿宋_GBK"/>
          <w:b/>
          <w:bCs/>
          <w:sz w:val="32"/>
          <w:szCs w:val="32"/>
        </w:rPr>
      </w:pPr>
      <w:r>
        <w:rPr>
          <w:rFonts w:eastAsia="方正仿宋_GBK"/>
          <w:b/>
          <w:bCs/>
          <w:sz w:val="32"/>
          <w:szCs w:val="32"/>
        </w:rPr>
        <w:t>b.</w:t>
      </w:r>
      <w:r>
        <w:rPr>
          <w:rFonts w:hint="eastAsia" w:eastAsia="方正仿宋_GBK"/>
          <w:b/>
          <w:bCs/>
          <w:sz w:val="32"/>
          <w:szCs w:val="32"/>
        </w:rPr>
        <w:t>法定代表人授权委托书</w:t>
      </w:r>
    </w:p>
    <w:p w14:paraId="594475C1">
      <w:pPr>
        <w:autoSpaceDE w:val="0"/>
        <w:autoSpaceDN w:val="0"/>
        <w:adjustRightInd w:val="0"/>
        <w:spacing w:line="560" w:lineRule="exact"/>
        <w:rPr>
          <w:rFonts w:ascii="Times New Roman" w:hAnsi="Times New Roman" w:eastAsia="方正仿宋_GBK"/>
          <w:sz w:val="32"/>
        </w:rPr>
      </w:pPr>
      <w:r>
        <w:rPr>
          <w:rFonts w:hint="eastAsia" w:ascii="Times New Roman" w:hAnsi="Times New Roman" w:eastAsia="方正仿宋_GBK"/>
          <w:sz w:val="32"/>
        </w:rPr>
        <w:t>项目名称：</w:t>
      </w:r>
    </w:p>
    <w:p w14:paraId="3967130F">
      <w:pPr>
        <w:autoSpaceDE w:val="0"/>
        <w:autoSpaceDN w:val="0"/>
        <w:adjustRightInd w:val="0"/>
        <w:spacing w:line="560" w:lineRule="exact"/>
        <w:rPr>
          <w:rFonts w:ascii="Times New Roman" w:hAnsi="Times New Roman" w:eastAsia="方正仿宋_GBK"/>
          <w:sz w:val="32"/>
        </w:rPr>
      </w:pPr>
      <w:r>
        <w:rPr>
          <w:rFonts w:hint="eastAsia" w:ascii="Times New Roman" w:hAnsi="Times New Roman" w:eastAsia="方正仿宋_GBK"/>
          <w:sz w:val="32"/>
        </w:rPr>
        <w:t>致：</w:t>
      </w:r>
      <w:r>
        <w:rPr>
          <w:rFonts w:hint="eastAsia" w:ascii="Times New Roman" w:hAnsi="Times New Roman" w:eastAsia="方正仿宋_GBK"/>
          <w:sz w:val="32"/>
          <w:u w:val="single"/>
        </w:rPr>
        <w:t>（采购人名称）</w:t>
      </w:r>
    </w:p>
    <w:p w14:paraId="3B2A9B2B">
      <w:pPr>
        <w:spacing w:line="560" w:lineRule="exact"/>
        <w:ind w:firstLine="566" w:firstLineChars="177"/>
        <w:rPr>
          <w:rFonts w:ascii="Times New Roman" w:hAnsi="Times New Roman" w:eastAsia="方正仿宋_GBK"/>
          <w:sz w:val="32"/>
        </w:rPr>
      </w:pPr>
      <w:r>
        <w:rPr>
          <w:rFonts w:hint="eastAsia" w:ascii="Times New Roman" w:hAnsi="Times New Roman" w:eastAsia="方正仿宋_GBK"/>
          <w:sz w:val="32"/>
          <w:u w:val="single"/>
        </w:rPr>
        <w:t>（供应商名称）</w:t>
      </w:r>
      <w:r>
        <w:rPr>
          <w:rFonts w:hint="eastAsia" w:ascii="Times New Roman" w:hAnsi="Times New Roman" w:eastAsia="方正仿宋_GBK"/>
          <w:sz w:val="32"/>
        </w:rPr>
        <w:t>是中华人民共和国合法企业，法定地址：</w:t>
      </w:r>
      <w:r>
        <w:rPr>
          <w:rFonts w:ascii="Times New Roman" w:hAnsi="Times New Roman" w:eastAsia="方正仿宋_GBK"/>
          <w:sz w:val="32"/>
          <w:u w:val="single"/>
        </w:rPr>
        <w:t xml:space="preserve">                </w:t>
      </w:r>
      <w:r>
        <w:rPr>
          <w:rFonts w:hint="eastAsia" w:ascii="Times New Roman" w:hAnsi="Times New Roman" w:eastAsia="方正仿宋_GBK"/>
          <w:sz w:val="32"/>
        </w:rPr>
        <w:t>。</w:t>
      </w:r>
    </w:p>
    <w:p w14:paraId="51F4C9E1">
      <w:pPr>
        <w:spacing w:line="560" w:lineRule="exact"/>
        <w:ind w:firstLine="566" w:firstLineChars="177"/>
        <w:rPr>
          <w:rFonts w:ascii="Times New Roman" w:hAnsi="Times New Roman" w:eastAsia="方正仿宋_GBK"/>
          <w:sz w:val="32"/>
        </w:rPr>
      </w:pPr>
      <w:r>
        <w:rPr>
          <w:rFonts w:hint="eastAsia" w:ascii="Times New Roman" w:hAnsi="Times New Roman" w:eastAsia="方正仿宋_GBK"/>
          <w:sz w:val="32"/>
          <w:u w:val="none"/>
        </w:rPr>
        <w:t>（</w:t>
      </w:r>
      <w:r>
        <w:rPr>
          <w:rFonts w:hint="eastAsia" w:ascii="Times New Roman" w:hAnsi="Times New Roman" w:eastAsia="方正仿宋_GBK"/>
          <w:sz w:val="32"/>
        </w:rPr>
        <w:t>供应商</w:t>
      </w:r>
      <w:r>
        <w:rPr>
          <w:rFonts w:hint="eastAsia" w:ascii="Times New Roman" w:hAnsi="Times New Roman" w:eastAsia="方正仿宋_GBK"/>
          <w:sz w:val="32"/>
          <w:u w:val="single"/>
        </w:rPr>
        <w:t>法定代表人姓名</w:t>
      </w:r>
      <w:r>
        <w:rPr>
          <w:rFonts w:hint="eastAsia" w:ascii="Times New Roman" w:hAnsi="Times New Roman" w:eastAsia="方正仿宋_GBK"/>
          <w:sz w:val="32"/>
          <w:u w:val="none"/>
        </w:rPr>
        <w:t>）</w:t>
      </w:r>
      <w:r>
        <w:rPr>
          <w:rFonts w:hint="eastAsia" w:ascii="Times New Roman" w:hAnsi="Times New Roman" w:eastAsia="方正仿宋_GBK"/>
          <w:sz w:val="32"/>
        </w:rPr>
        <w:t>特授权</w:t>
      </w:r>
      <w:r>
        <w:rPr>
          <w:rFonts w:hint="eastAsia" w:ascii="Times New Roman" w:hAnsi="Times New Roman" w:eastAsia="方正仿宋_GBK"/>
          <w:sz w:val="32"/>
          <w:u w:val="single"/>
        </w:rPr>
        <w:t>（委托代理人姓名及身份证号码）</w:t>
      </w:r>
      <w:r>
        <w:rPr>
          <w:rFonts w:hint="eastAsia" w:ascii="Times New Roman" w:hAnsi="Times New Roman" w:eastAsia="方正仿宋_GBK"/>
          <w:sz w:val="32"/>
        </w:rPr>
        <w:t>代表我单位全权办理上述项目的比选、签订合同等具体工作，并签署全部有关的文件、协议及合同。</w:t>
      </w:r>
    </w:p>
    <w:p w14:paraId="1ACCA6DD">
      <w:pPr>
        <w:spacing w:line="560" w:lineRule="exact"/>
        <w:ind w:firstLine="566" w:firstLineChars="177"/>
        <w:rPr>
          <w:rFonts w:ascii="Times New Roman" w:hAnsi="Times New Roman" w:eastAsia="方正仿宋_GBK"/>
          <w:sz w:val="32"/>
        </w:rPr>
      </w:pPr>
      <w:r>
        <w:rPr>
          <w:rFonts w:hint="eastAsia" w:ascii="Times New Roman" w:hAnsi="Times New Roman" w:eastAsia="方正仿宋_GBK"/>
          <w:sz w:val="32"/>
        </w:rPr>
        <w:t>我单位对委托代理人的上述经济活动负全部责任。</w:t>
      </w:r>
    </w:p>
    <w:p w14:paraId="7827D274">
      <w:pPr>
        <w:spacing w:line="560" w:lineRule="exact"/>
        <w:ind w:firstLine="566" w:firstLineChars="177"/>
        <w:rPr>
          <w:rFonts w:ascii="Times New Roman" w:hAnsi="Times New Roman" w:eastAsia="方正仿宋_GBK"/>
          <w:sz w:val="32"/>
        </w:rPr>
      </w:pPr>
      <w:r>
        <w:rPr>
          <w:rFonts w:hint="eastAsia" w:ascii="Times New Roman" w:hAnsi="Times New Roman" w:eastAsia="方正仿宋_GBK"/>
          <w:sz w:val="32"/>
        </w:rPr>
        <w:t>在撤销授权的书面通知前，本授权书一直有效。委托代理人签署的所有文件不因授权的撤销而失效。</w:t>
      </w:r>
    </w:p>
    <w:p w14:paraId="48120CB5">
      <w:pPr>
        <w:pStyle w:val="24"/>
        <w:wordWrap w:val="0"/>
        <w:spacing w:line="560" w:lineRule="exact"/>
        <w:rPr>
          <w:rFonts w:eastAsia="方正仿宋_GBK"/>
          <w:bCs/>
          <w:sz w:val="32"/>
          <w:szCs w:val="32"/>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65B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4428" w:type="dxa"/>
            <w:tcBorders>
              <w:top w:val="single" w:color="auto" w:sz="4" w:space="0"/>
              <w:left w:val="single" w:color="auto" w:sz="4" w:space="0"/>
              <w:bottom w:val="single" w:color="auto" w:sz="4" w:space="0"/>
              <w:right w:val="single" w:color="auto" w:sz="4" w:space="0"/>
            </w:tcBorders>
            <w:vAlign w:val="center"/>
          </w:tcPr>
          <w:p w14:paraId="57B7BF17">
            <w:pPr>
              <w:spacing w:line="560" w:lineRule="exact"/>
              <w:jc w:val="center"/>
              <w:rPr>
                <w:rFonts w:ascii="Times New Roman" w:hAnsi="Times New Roman" w:eastAsia="方正仿宋_GBK"/>
                <w:sz w:val="32"/>
              </w:rPr>
            </w:pPr>
            <w:r>
              <w:rPr>
                <w:rFonts w:hint="eastAsia" w:ascii="Times New Roman" w:hAnsi="Times New Roman" w:eastAsia="方正仿宋_GBK"/>
                <w:sz w:val="32"/>
              </w:rPr>
              <w:t>法定代表人身份证正反面</w:t>
            </w:r>
          </w:p>
          <w:p w14:paraId="43B9746D">
            <w:pPr>
              <w:pStyle w:val="24"/>
              <w:wordWrap w:val="0"/>
              <w:spacing w:line="560" w:lineRule="exact"/>
              <w:jc w:val="center"/>
              <w:rPr>
                <w:rFonts w:eastAsia="方正仿宋_GBK"/>
                <w:bCs/>
                <w:sz w:val="32"/>
                <w:szCs w:val="32"/>
              </w:rPr>
            </w:pPr>
            <w:r>
              <w:rPr>
                <w:rFonts w:hint="eastAsia" w:eastAsia="方正仿宋_GBK"/>
                <w:sz w:val="32"/>
                <w:szCs w:val="32"/>
              </w:rPr>
              <w:t>复印件粘贴处</w:t>
            </w:r>
          </w:p>
        </w:tc>
        <w:tc>
          <w:tcPr>
            <w:tcW w:w="4428" w:type="dxa"/>
            <w:tcBorders>
              <w:top w:val="single" w:color="auto" w:sz="4" w:space="0"/>
              <w:left w:val="single" w:color="auto" w:sz="4" w:space="0"/>
              <w:bottom w:val="single" w:color="auto" w:sz="4" w:space="0"/>
              <w:right w:val="single" w:color="auto" w:sz="4" w:space="0"/>
            </w:tcBorders>
            <w:vAlign w:val="center"/>
          </w:tcPr>
          <w:p w14:paraId="13669B65">
            <w:pPr>
              <w:spacing w:line="560" w:lineRule="exact"/>
              <w:jc w:val="center"/>
              <w:rPr>
                <w:rFonts w:ascii="Times New Roman" w:hAnsi="Times New Roman" w:eastAsia="方正仿宋_GBK"/>
                <w:sz w:val="32"/>
              </w:rPr>
            </w:pPr>
            <w:r>
              <w:rPr>
                <w:rFonts w:hint="eastAsia" w:ascii="Times New Roman" w:hAnsi="Times New Roman" w:eastAsia="方正仿宋_GBK"/>
                <w:sz w:val="32"/>
              </w:rPr>
              <w:t>委托代理人身份证正反面</w:t>
            </w:r>
          </w:p>
          <w:p w14:paraId="3FA2A50C">
            <w:pPr>
              <w:pStyle w:val="24"/>
              <w:wordWrap w:val="0"/>
              <w:spacing w:line="560" w:lineRule="exact"/>
              <w:jc w:val="center"/>
              <w:rPr>
                <w:rFonts w:eastAsia="方正仿宋_GBK"/>
                <w:bCs/>
                <w:sz w:val="32"/>
                <w:szCs w:val="32"/>
              </w:rPr>
            </w:pPr>
            <w:r>
              <w:rPr>
                <w:rFonts w:hint="eastAsia" w:eastAsia="方正仿宋_GBK"/>
                <w:sz w:val="32"/>
                <w:szCs w:val="32"/>
              </w:rPr>
              <w:t>复印件粘贴处</w:t>
            </w:r>
          </w:p>
        </w:tc>
      </w:tr>
    </w:tbl>
    <w:p w14:paraId="70EFF5F6">
      <w:pPr>
        <w:pStyle w:val="24"/>
        <w:spacing w:line="560" w:lineRule="exact"/>
        <w:rPr>
          <w:rFonts w:eastAsia="方正仿宋_GBK"/>
          <w:bCs/>
          <w:sz w:val="32"/>
          <w:szCs w:val="32"/>
        </w:rPr>
      </w:pPr>
      <w:r>
        <w:rPr>
          <w:rFonts w:hint="eastAsia" w:eastAsia="方正仿宋_GBK"/>
          <w:sz w:val="32"/>
          <w:szCs w:val="32"/>
        </w:rPr>
        <w:t>供应商</w:t>
      </w:r>
      <w:r>
        <w:rPr>
          <w:rFonts w:hint="eastAsia" w:eastAsia="方正仿宋_GBK"/>
          <w:bCs/>
          <w:sz w:val="32"/>
          <w:szCs w:val="32"/>
        </w:rPr>
        <w:t>：</w:t>
      </w:r>
      <w:r>
        <w:rPr>
          <w:rFonts w:hint="eastAsia" w:eastAsia="方正仿宋_GBK"/>
          <w:bCs/>
          <w:sz w:val="32"/>
          <w:szCs w:val="32"/>
          <w:u w:val="single"/>
        </w:rPr>
        <w:t>（名称）</w:t>
      </w:r>
      <w:r>
        <w:rPr>
          <w:rFonts w:hint="eastAsia" w:eastAsia="方正仿宋_GBK"/>
          <w:bCs/>
          <w:sz w:val="32"/>
          <w:szCs w:val="32"/>
        </w:rPr>
        <w:t>（盖章）</w:t>
      </w:r>
    </w:p>
    <w:p w14:paraId="6D7B1066">
      <w:pPr>
        <w:pStyle w:val="24"/>
        <w:spacing w:line="560" w:lineRule="exact"/>
        <w:rPr>
          <w:rFonts w:eastAsia="方正仿宋_GBK"/>
          <w:bCs/>
          <w:sz w:val="32"/>
          <w:szCs w:val="32"/>
        </w:rPr>
      </w:pPr>
      <w:r>
        <w:rPr>
          <w:rFonts w:hint="eastAsia" w:eastAsia="方正仿宋_GBK"/>
          <w:bCs/>
          <w:sz w:val="32"/>
          <w:szCs w:val="32"/>
        </w:rPr>
        <w:t>法定代表人或委托代理人（签字</w:t>
      </w:r>
      <w:r>
        <w:rPr>
          <w:rFonts w:hint="eastAsia" w:eastAsia="方正仿宋_GBK"/>
          <w:sz w:val="32"/>
          <w:szCs w:val="32"/>
        </w:rPr>
        <w:t>或印章</w:t>
      </w:r>
      <w:r>
        <w:rPr>
          <w:rFonts w:hint="eastAsia" w:eastAsia="方正仿宋_GBK"/>
          <w:bCs/>
          <w:sz w:val="32"/>
          <w:szCs w:val="32"/>
        </w:rPr>
        <w:t>）：</w:t>
      </w:r>
      <w:r>
        <w:rPr>
          <w:rFonts w:eastAsia="方正仿宋_GBK"/>
          <w:bCs/>
          <w:sz w:val="32"/>
          <w:szCs w:val="32"/>
          <w:u w:val="single"/>
        </w:rPr>
        <w:t xml:space="preserve">       </w:t>
      </w:r>
      <w:r>
        <w:rPr>
          <w:rFonts w:eastAsia="方正仿宋_GBK"/>
          <w:bCs/>
          <w:sz w:val="32"/>
          <w:szCs w:val="32"/>
        </w:rPr>
        <w:t xml:space="preserve">  </w:t>
      </w:r>
    </w:p>
    <w:p w14:paraId="76C15525">
      <w:pPr>
        <w:pStyle w:val="24"/>
        <w:wordWrap w:val="0"/>
        <w:spacing w:line="560" w:lineRule="exact"/>
        <w:jc w:val="right"/>
        <w:rPr>
          <w:rFonts w:eastAsia="方正仿宋_GBK"/>
          <w:bCs/>
          <w:sz w:val="32"/>
          <w:szCs w:val="32"/>
        </w:rPr>
      </w:pPr>
      <w:r>
        <w:rPr>
          <w:rFonts w:hint="eastAsia" w:eastAsia="方正仿宋_GBK"/>
          <w:bCs/>
          <w:sz w:val="32"/>
          <w:szCs w:val="32"/>
        </w:rPr>
        <w:t>日期：</w:t>
      </w:r>
      <w:r>
        <w:rPr>
          <w:rFonts w:eastAsia="方正仿宋_GBK"/>
          <w:bCs/>
          <w:sz w:val="32"/>
          <w:szCs w:val="32"/>
        </w:rPr>
        <w:t xml:space="preserve">   </w:t>
      </w:r>
      <w:r>
        <w:rPr>
          <w:rFonts w:hint="eastAsia" w:eastAsia="方正仿宋_GBK"/>
          <w:bCs/>
          <w:sz w:val="32"/>
          <w:szCs w:val="32"/>
        </w:rPr>
        <w:t>年</w:t>
      </w:r>
      <w:r>
        <w:rPr>
          <w:rFonts w:eastAsia="方正仿宋_GBK"/>
          <w:bCs/>
          <w:sz w:val="32"/>
          <w:szCs w:val="32"/>
        </w:rPr>
        <w:t xml:space="preserve">  </w:t>
      </w:r>
      <w:r>
        <w:rPr>
          <w:rFonts w:hint="eastAsia" w:eastAsia="方正仿宋_GBK"/>
          <w:bCs/>
          <w:sz w:val="32"/>
          <w:szCs w:val="32"/>
        </w:rPr>
        <w:t>月</w:t>
      </w:r>
      <w:r>
        <w:rPr>
          <w:rFonts w:eastAsia="方正仿宋_GBK"/>
          <w:bCs/>
          <w:sz w:val="32"/>
          <w:szCs w:val="32"/>
        </w:rPr>
        <w:t xml:space="preserve">  </w:t>
      </w:r>
      <w:r>
        <w:rPr>
          <w:rFonts w:hint="eastAsia" w:eastAsia="方正仿宋_GBK"/>
          <w:bCs/>
          <w:sz w:val="32"/>
          <w:szCs w:val="32"/>
        </w:rPr>
        <w:t>日</w:t>
      </w:r>
    </w:p>
    <w:p w14:paraId="491B08D4">
      <w:pPr>
        <w:spacing w:line="560" w:lineRule="exact"/>
        <w:rPr>
          <w:rFonts w:ascii="Times New Roman" w:hAnsi="Times New Roman" w:eastAsia="方正仿宋_GBK"/>
          <w:b/>
          <w:sz w:val="32"/>
        </w:rPr>
      </w:pPr>
      <w:r>
        <w:rPr>
          <w:rFonts w:ascii="Times New Roman" w:hAnsi="Times New Roman" w:eastAsia="方正仿宋_GBK"/>
          <w:kern w:val="0"/>
          <w:sz w:val="32"/>
        </w:rPr>
        <w:br w:type="page"/>
      </w:r>
    </w:p>
    <w:p w14:paraId="410415F1">
      <w:pPr>
        <w:spacing w:beforeLines="100" w:afterLines="100" w:line="560" w:lineRule="exact"/>
        <w:jc w:val="center"/>
        <w:rPr>
          <w:rFonts w:ascii="黑体" w:hAnsi="黑体" w:eastAsia="黑体" w:cs="黑体"/>
          <w:sz w:val="32"/>
        </w:rPr>
      </w:pPr>
      <w:r>
        <w:rPr>
          <w:rFonts w:hint="eastAsia" w:ascii="Times New Roman" w:hAnsi="Times New Roman" w:eastAsia="方正黑体_GBK"/>
          <w:sz w:val="32"/>
        </w:rPr>
        <w:t>三、</w:t>
      </w:r>
      <w:r>
        <w:rPr>
          <w:rFonts w:hint="eastAsia" w:ascii="黑体" w:hAnsi="黑体" w:eastAsia="黑体" w:cs="黑体"/>
          <w:sz w:val="32"/>
        </w:rPr>
        <w:t>供应商资格证明文件</w:t>
      </w:r>
    </w:p>
    <w:p w14:paraId="1C13DC10">
      <w:pPr>
        <w:keepNext w:val="0"/>
        <w:keepLines w:val="0"/>
        <w:pageBreakBefore w:val="0"/>
        <w:widowControl/>
        <w:kinsoku/>
        <w:wordWrap/>
        <w:overflowPunct/>
        <w:topLinePunct w:val="0"/>
        <w:autoSpaceDE/>
        <w:bidi w:val="0"/>
        <w:adjustRightInd/>
        <w:snapToGrid/>
        <w:spacing w:line="576"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rPr>
        <w:t>1.具有独立承担民事责任的能力；</w:t>
      </w:r>
      <w:r>
        <w:rPr>
          <w:rFonts w:hint="eastAsia" w:ascii="方正仿宋_GBK" w:hAnsi="方正仿宋_GBK" w:eastAsia="方正仿宋_GBK" w:cs="方正仿宋_GBK"/>
          <w:bCs/>
          <w:sz w:val="32"/>
        </w:rPr>
        <w:t>（供应商需是法人、其他组织或自然人，需提供工商部门注册的有效的营业执照或事业单位单位法人证书或自然人身份证明等</w:t>
      </w:r>
      <w:r>
        <w:rPr>
          <w:rFonts w:hint="eastAsia" w:ascii="方正仿宋_GBK" w:hAnsi="方正仿宋_GBK" w:eastAsia="方正仿宋_GBK" w:cs="方正仿宋_GBK"/>
          <w:bCs/>
          <w:sz w:val="32"/>
          <w:lang w:eastAsia="zh-CN"/>
        </w:rPr>
        <w:t>，</w:t>
      </w:r>
      <w:r>
        <w:rPr>
          <w:rFonts w:hint="eastAsia" w:ascii="方正仿宋_GBK" w:hAnsi="方正仿宋_GBK" w:eastAsia="方正仿宋_GBK" w:cs="方正仿宋_GBK"/>
          <w:bCs/>
          <w:sz w:val="32"/>
        </w:rPr>
        <w:t>复印件须加盖单位公章）。</w:t>
      </w:r>
    </w:p>
    <w:p w14:paraId="22890F4C">
      <w:pPr>
        <w:pStyle w:val="6"/>
        <w:keepNext w:val="0"/>
        <w:keepLines w:val="0"/>
        <w:pageBreakBefore w:val="0"/>
        <w:kinsoku/>
        <w:wordWrap/>
        <w:overflowPunct/>
        <w:topLinePunct w:val="0"/>
        <w:autoSpaceDE/>
        <w:bidi w:val="0"/>
        <w:adjustRightInd/>
        <w:snapToGrid/>
        <w:spacing w:line="576" w:lineRule="exact"/>
        <w:ind w:left="0" w:firstLine="643" w:firstLineChars="200"/>
        <w:textAlignment w:val="auto"/>
        <w:rPr>
          <w:rFonts w:hint="eastAsia" w:ascii="方正仿宋_GBK" w:hAnsi="方正仿宋_GBK" w:eastAsia="方正仿宋_GBK" w:cs="方正仿宋_GBK"/>
          <w:bCs/>
          <w:kern w:val="2"/>
          <w:sz w:val="32"/>
          <w:szCs w:val="32"/>
          <w:lang w:eastAsia="zh-CN"/>
        </w:rPr>
      </w:pPr>
      <w:r>
        <w:rPr>
          <w:rFonts w:hint="eastAsia" w:ascii="方正仿宋_GBK" w:hAnsi="方正仿宋_GBK" w:eastAsia="方正仿宋_GBK" w:cs="方正仿宋_GBK"/>
          <w:b/>
          <w:kern w:val="2"/>
          <w:sz w:val="32"/>
          <w:szCs w:val="32"/>
          <w:lang w:bidi="ar-SA"/>
        </w:rPr>
        <w:t>2.具有良好的商业信誉和健全的会计制度；</w:t>
      </w:r>
      <w:r>
        <w:rPr>
          <w:rFonts w:hint="eastAsia" w:ascii="方正仿宋_GBK" w:hAnsi="方正仿宋_GBK" w:eastAsia="方正仿宋_GBK" w:cs="方正仿宋_GBK"/>
          <w:bCs/>
          <w:kern w:val="2"/>
          <w:sz w:val="32"/>
          <w:szCs w:val="32"/>
        </w:rPr>
        <w:t>（需提供近一年</w:t>
      </w:r>
      <w:r>
        <w:rPr>
          <w:rFonts w:hint="eastAsia" w:ascii="方正仿宋_GBK" w:hAnsi="方正仿宋_GBK" w:eastAsia="方正仿宋_GBK" w:cs="方正仿宋_GBK"/>
          <w:bCs/>
          <w:kern w:val="2"/>
          <w:sz w:val="32"/>
          <w:szCs w:val="32"/>
          <w:lang w:eastAsia="zh-CN"/>
        </w:rPr>
        <w:t>（</w:t>
      </w:r>
      <w:r>
        <w:rPr>
          <w:rFonts w:hint="eastAsia" w:ascii="方正仿宋_GBK" w:hAnsi="方正仿宋_GBK" w:eastAsia="方正仿宋_GBK" w:cs="方正仿宋_GBK"/>
          <w:bCs/>
          <w:kern w:val="2"/>
          <w:sz w:val="32"/>
          <w:szCs w:val="32"/>
          <w:lang w:val="en-US" w:eastAsia="zh-CN"/>
        </w:rPr>
        <w:t>2025年</w:t>
      </w:r>
      <w:r>
        <w:rPr>
          <w:rFonts w:hint="eastAsia" w:ascii="方正仿宋_GBK" w:hAnsi="方正仿宋_GBK" w:eastAsia="方正仿宋_GBK" w:cs="方正仿宋_GBK"/>
          <w:bCs/>
          <w:kern w:val="2"/>
          <w:sz w:val="32"/>
          <w:szCs w:val="32"/>
          <w:lang w:eastAsia="zh-CN"/>
        </w:rPr>
        <w:t>）</w:t>
      </w:r>
      <w:r>
        <w:rPr>
          <w:rFonts w:hint="eastAsia" w:ascii="方正仿宋_GBK" w:hAnsi="方正仿宋_GBK" w:eastAsia="方正仿宋_GBK" w:cs="方正仿宋_GBK"/>
          <w:bCs/>
          <w:kern w:val="2"/>
          <w:sz w:val="32"/>
          <w:szCs w:val="32"/>
        </w:rPr>
        <w:t>经审计的财务报告及附表</w:t>
      </w:r>
      <w:r>
        <w:rPr>
          <w:rFonts w:hint="eastAsia" w:ascii="方正仿宋_GBK" w:hAnsi="方正仿宋_GBK" w:eastAsia="方正仿宋_GBK" w:cs="方正仿宋_GBK"/>
          <w:bCs/>
          <w:kern w:val="2"/>
          <w:sz w:val="32"/>
          <w:szCs w:val="32"/>
          <w:lang w:eastAsia="zh-CN"/>
        </w:rPr>
        <w:t>，</w:t>
      </w:r>
      <w:r>
        <w:rPr>
          <w:rFonts w:hint="eastAsia" w:ascii="方正仿宋_GBK" w:hAnsi="方正仿宋_GBK" w:eastAsia="方正仿宋_GBK" w:cs="方正仿宋_GBK"/>
          <w:bCs/>
          <w:kern w:val="2"/>
          <w:sz w:val="32"/>
          <w:szCs w:val="32"/>
        </w:rPr>
        <w:t>新成立的企业依据成立时间提供相应报表，</w:t>
      </w:r>
      <w:r>
        <w:rPr>
          <w:rFonts w:hint="eastAsia" w:ascii="方正仿宋_GBK" w:hAnsi="方正仿宋_GBK" w:eastAsia="方正仿宋_GBK" w:cs="方正仿宋_GBK"/>
          <w:bCs/>
          <w:kern w:val="2"/>
          <w:sz w:val="32"/>
          <w:szCs w:val="32"/>
          <w:lang w:bidi="ar-SA"/>
        </w:rPr>
        <w:t>并加盖单</w:t>
      </w:r>
      <w:r>
        <w:rPr>
          <w:rFonts w:hint="eastAsia" w:ascii="方正仿宋_GBK" w:hAnsi="方正仿宋_GBK" w:eastAsia="方正仿宋_GBK" w:cs="方正仿宋_GBK"/>
          <w:bCs/>
          <w:kern w:val="2"/>
          <w:sz w:val="32"/>
          <w:szCs w:val="32"/>
        </w:rPr>
        <w:t>位公章）</w:t>
      </w:r>
      <w:r>
        <w:rPr>
          <w:rFonts w:hint="eastAsia" w:ascii="方正仿宋_GBK" w:hAnsi="方正仿宋_GBK" w:eastAsia="方正仿宋_GBK" w:cs="方正仿宋_GBK"/>
          <w:bCs/>
          <w:kern w:val="2"/>
          <w:sz w:val="32"/>
          <w:szCs w:val="32"/>
          <w:lang w:eastAsia="zh-CN"/>
        </w:rPr>
        <w:t>。</w:t>
      </w:r>
    </w:p>
    <w:p w14:paraId="71E67264">
      <w:pPr>
        <w:keepNext w:val="0"/>
        <w:keepLines w:val="0"/>
        <w:pageBreakBefore w:val="0"/>
        <w:widowControl/>
        <w:kinsoku/>
        <w:wordWrap/>
        <w:overflowPunct/>
        <w:topLinePunct w:val="0"/>
        <w:autoSpaceDE/>
        <w:bidi w:val="0"/>
        <w:adjustRightInd/>
        <w:snapToGrid/>
        <w:spacing w:line="576" w:lineRule="exact"/>
        <w:ind w:firstLine="643" w:firstLineChars="200"/>
        <w:textAlignment w:val="auto"/>
        <w:rPr>
          <w:rFonts w:hint="eastAsia" w:ascii="方正仿宋_GBK" w:hAnsi="方正仿宋_GBK" w:eastAsia="方正仿宋_GBK" w:cs="方正仿宋_GBK"/>
          <w:b w:val="0"/>
          <w:bCs w:val="0"/>
          <w:sz w:val="32"/>
          <w:lang w:eastAsia="zh-CN"/>
        </w:rPr>
      </w:pPr>
      <w:r>
        <w:rPr>
          <w:rFonts w:hint="eastAsia" w:ascii="方正仿宋_GBK" w:hAnsi="方正仿宋_GBK" w:eastAsia="方正仿宋_GBK" w:cs="方正仿宋_GBK"/>
          <w:b/>
          <w:bCs/>
          <w:sz w:val="32"/>
        </w:rPr>
        <w:t>3.具有履行合同所</w:t>
      </w:r>
      <w:r>
        <w:rPr>
          <w:rFonts w:hint="eastAsia" w:ascii="方正仿宋_GBK" w:hAnsi="方正仿宋_GBK" w:eastAsia="方正仿宋_GBK" w:cs="方正仿宋_GBK"/>
          <w:b/>
          <w:bCs/>
          <w:sz w:val="32"/>
          <w:lang w:val="en-US" w:eastAsia="zh-CN"/>
        </w:rPr>
        <w:t>必须</w:t>
      </w:r>
      <w:r>
        <w:rPr>
          <w:rFonts w:hint="eastAsia" w:ascii="方正仿宋_GBK" w:hAnsi="方正仿宋_GBK" w:eastAsia="方正仿宋_GBK" w:cs="方正仿宋_GBK"/>
          <w:b/>
          <w:bCs/>
          <w:sz w:val="32"/>
        </w:rPr>
        <w:t>的专业技术能力；</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val="en-US" w:eastAsia="zh-CN"/>
        </w:rPr>
        <w:t>提供履行合同所需专业技术能力的承诺函并加盖单位公章</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eastAsia="zh-CN"/>
        </w:rPr>
        <w:t>。</w:t>
      </w:r>
    </w:p>
    <w:p w14:paraId="56BFC572">
      <w:pPr>
        <w:keepNext w:val="0"/>
        <w:keepLines w:val="0"/>
        <w:pageBreakBefore w:val="0"/>
        <w:widowControl/>
        <w:kinsoku/>
        <w:wordWrap/>
        <w:overflowPunct/>
        <w:topLinePunct w:val="0"/>
        <w:autoSpaceDE/>
        <w:bidi w:val="0"/>
        <w:adjustRightInd/>
        <w:snapToGrid/>
        <w:spacing w:line="576" w:lineRule="exact"/>
        <w:ind w:firstLine="643" w:firstLineChars="200"/>
        <w:textAlignment w:val="auto"/>
        <w:rPr>
          <w:rFonts w:hint="eastAsia" w:ascii="方正仿宋_GBK" w:hAnsi="方正仿宋_GBK" w:eastAsia="方正仿宋_GBK" w:cs="方正仿宋_GBK"/>
          <w:bCs/>
          <w:kern w:val="2"/>
          <w:sz w:val="32"/>
          <w:szCs w:val="32"/>
          <w:lang w:val="en-US" w:eastAsia="zh-CN" w:bidi="bo-CN"/>
        </w:rPr>
      </w:pPr>
      <w:r>
        <w:rPr>
          <w:rFonts w:hint="eastAsia" w:ascii="方正仿宋_GBK" w:hAnsi="方正仿宋_GBK" w:eastAsia="方正仿宋_GBK" w:cs="方正仿宋_GBK"/>
          <w:b/>
          <w:sz w:val="32"/>
        </w:rPr>
        <w:t>4.具有依法缴纳税收和社会保障资金的良好记录；</w:t>
      </w:r>
      <w:r>
        <w:rPr>
          <w:rFonts w:hint="eastAsia" w:ascii="方正仿宋_GBK" w:hAnsi="方正仿宋_GBK" w:eastAsia="方正仿宋_GBK" w:cs="方正仿宋_GBK"/>
          <w:bCs/>
          <w:kern w:val="2"/>
          <w:sz w:val="32"/>
          <w:szCs w:val="32"/>
          <w:lang w:val="en-US" w:eastAsia="zh-CN" w:bidi="bo-CN"/>
        </w:rPr>
        <w:t>（提供近三个月（2026年1-3月或2-4月）缴纳税收和社会保障资金凭证等相关资料，新成立企业依据成立时间提供相应承诺书，并加盖公章。若无须缴纳税金，须出具相关证明材料）。</w:t>
      </w:r>
    </w:p>
    <w:p w14:paraId="732586DF">
      <w:pPr>
        <w:keepNext w:val="0"/>
        <w:keepLines w:val="0"/>
        <w:pageBreakBefore w:val="0"/>
        <w:widowControl/>
        <w:kinsoku/>
        <w:wordWrap/>
        <w:overflowPunct/>
        <w:topLinePunct w:val="0"/>
        <w:autoSpaceDE/>
        <w:bidi w:val="0"/>
        <w:adjustRightInd/>
        <w:snapToGrid/>
        <w:spacing w:line="576" w:lineRule="exact"/>
        <w:ind w:firstLine="643" w:firstLineChars="200"/>
        <w:textAlignment w:val="auto"/>
        <w:rPr>
          <w:rFonts w:hint="eastAsia" w:ascii="方正仿宋_GBK" w:hAnsi="方正仿宋_GBK" w:eastAsia="方正仿宋_GBK" w:cs="方正仿宋_GBK"/>
          <w:bCs/>
          <w:sz w:val="32"/>
        </w:rPr>
      </w:pPr>
      <w:r>
        <w:rPr>
          <w:rFonts w:hint="eastAsia" w:ascii="方正仿宋_GBK" w:hAnsi="方正仿宋_GBK" w:eastAsia="方正仿宋_GBK" w:cs="方正仿宋_GBK"/>
          <w:b/>
          <w:sz w:val="32"/>
        </w:rPr>
        <w:t>5.参加政府采购活动前三年内，在经营活动中没有重大违法记录；</w:t>
      </w:r>
      <w:r>
        <w:rPr>
          <w:rFonts w:hint="eastAsia" w:ascii="方正仿宋_GBK" w:hAnsi="方正仿宋_GBK" w:eastAsia="方正仿宋_GBK" w:cs="方正仿宋_GBK"/>
          <w:bCs/>
          <w:kern w:val="2"/>
          <w:sz w:val="32"/>
          <w:szCs w:val="32"/>
          <w:lang w:val="en-US" w:eastAsia="zh-CN" w:bidi="bo-CN"/>
        </w:rPr>
        <w:t>（提供承诺函并加盖单位公章）。</w:t>
      </w:r>
    </w:p>
    <w:p w14:paraId="67882723">
      <w:pPr>
        <w:keepNext w:val="0"/>
        <w:keepLines w:val="0"/>
        <w:pageBreakBefore w:val="0"/>
        <w:widowControl/>
        <w:kinsoku/>
        <w:wordWrap/>
        <w:overflowPunct/>
        <w:topLinePunct w:val="0"/>
        <w:autoSpaceDE/>
        <w:bidi w:val="0"/>
        <w:adjustRightInd/>
        <w:snapToGrid/>
        <w:spacing w:line="576" w:lineRule="exact"/>
        <w:ind w:firstLine="643" w:firstLineChars="200"/>
        <w:textAlignment w:val="auto"/>
        <w:rPr>
          <w:rFonts w:hint="eastAsia" w:ascii="方正仿宋_GBK" w:hAnsi="方正仿宋_GBK" w:eastAsia="方正仿宋_GBK" w:cs="方正仿宋_GBK"/>
          <w:bCs/>
          <w:kern w:val="2"/>
          <w:sz w:val="32"/>
          <w:szCs w:val="32"/>
          <w:lang w:val="en-US" w:eastAsia="zh-CN" w:bidi="bo-CN"/>
        </w:rPr>
      </w:pPr>
      <w:r>
        <w:rPr>
          <w:rFonts w:hint="eastAsia" w:ascii="方正仿宋_GBK" w:hAnsi="方正仿宋_GBK" w:eastAsia="方正仿宋_GBK" w:cs="方正仿宋_GBK"/>
          <w:b/>
          <w:sz w:val="32"/>
          <w:lang w:val="en-US" w:eastAsia="zh-CN"/>
        </w:rPr>
        <w:t>6</w:t>
      </w:r>
      <w:r>
        <w:rPr>
          <w:rFonts w:hint="eastAsia" w:ascii="方正仿宋_GBK" w:hAnsi="方正仿宋_GBK" w:eastAsia="方正仿宋_GBK" w:cs="方正仿宋_GBK"/>
          <w:b/>
          <w:sz w:val="32"/>
        </w:rPr>
        <w:t>.供应商之间单位负责人为同一人或存在直接控股、管理关系的，不得参与本项目的比选活动；</w:t>
      </w:r>
      <w:r>
        <w:rPr>
          <w:rFonts w:hint="eastAsia" w:ascii="方正仿宋_GBK" w:hAnsi="方正仿宋_GBK" w:eastAsia="方正仿宋_GBK" w:cs="方正仿宋_GBK"/>
          <w:bCs/>
          <w:kern w:val="2"/>
          <w:sz w:val="32"/>
          <w:szCs w:val="32"/>
          <w:lang w:val="en-US" w:eastAsia="zh-CN" w:bidi="bo-CN"/>
        </w:rPr>
        <w:t>（提供非同一单位或存在直接控股、管理关系的承诺函并加盖单位公章）。</w:t>
      </w:r>
    </w:p>
    <w:p w14:paraId="7A2E4B35">
      <w:pPr>
        <w:autoSpaceDN w:val="0"/>
        <w:spacing w:line="576" w:lineRule="exact"/>
        <w:ind w:firstLine="643" w:firstLineChars="200"/>
        <w:rPr>
          <w:rFonts w:hint="eastAsia" w:ascii="方正仿宋_GBK" w:hAnsi="方正仿宋_GBK" w:eastAsia="方正仿宋_GBK" w:cs="方正仿宋_GBK"/>
          <w:bCs/>
          <w:sz w:val="32"/>
          <w:lang w:eastAsia="zh-CN"/>
        </w:rPr>
      </w:pPr>
      <w:r>
        <w:rPr>
          <w:rFonts w:hint="eastAsia" w:ascii="方正仿宋_GBK" w:hAnsi="方正仿宋_GBK" w:eastAsia="方正仿宋_GBK" w:cs="方正仿宋_GBK"/>
          <w:b/>
          <w:sz w:val="32"/>
          <w:lang w:val="en-US" w:eastAsia="zh-CN"/>
        </w:rPr>
        <w:t>7.</w:t>
      </w:r>
      <w:r>
        <w:rPr>
          <w:rFonts w:hint="eastAsia" w:ascii="方正仿宋_GBK" w:hAnsi="方正仿宋_GBK" w:eastAsia="方正仿宋_GBK" w:cs="方正仿宋_GBK"/>
          <w:b/>
          <w:sz w:val="32"/>
        </w:rPr>
        <w:t>法律、行政法规规定的其他条件。</w:t>
      </w:r>
      <w:r>
        <w:rPr>
          <w:rFonts w:hint="eastAsia" w:ascii="方正仿宋_GBK" w:hAnsi="方正仿宋_GBK" w:eastAsia="方正仿宋_GBK" w:cs="方正仿宋_GBK"/>
          <w:bCs/>
          <w:sz w:val="32"/>
        </w:rPr>
        <w:t>对被“信用中国（www.creditchina.gov.cn）”网站列入“重大税收违法失信主体”</w:t>
      </w:r>
      <w:r>
        <w:rPr>
          <w:rFonts w:hint="eastAsia" w:ascii="方正仿宋_GBK" w:hAnsi="方正仿宋_GBK" w:eastAsia="方正仿宋_GBK" w:cs="方正仿宋_GBK"/>
          <w:bCs/>
          <w:sz w:val="32"/>
          <w:lang w:eastAsia="zh-CN"/>
        </w:rPr>
        <w:t>、</w:t>
      </w:r>
      <w:r>
        <w:rPr>
          <w:rFonts w:hint="eastAsia" w:ascii="方正仿宋_GBK" w:hAnsi="方正仿宋_GBK" w:eastAsia="方正仿宋_GBK" w:cs="方正仿宋_GBK"/>
          <w:bCs/>
          <w:sz w:val="32"/>
        </w:rPr>
        <w:t>“中国政府采购网（www.ccgp.gov.cn）”列入</w:t>
      </w:r>
      <w:bookmarkStart w:id="3" w:name="_GoBack"/>
      <w:bookmarkEnd w:id="3"/>
      <w:r>
        <w:rPr>
          <w:rFonts w:hint="eastAsia" w:ascii="方正仿宋_GBK" w:hAnsi="方正仿宋_GBK" w:eastAsia="方正仿宋_GBK" w:cs="方正仿宋_GBK"/>
          <w:bCs/>
          <w:sz w:val="32"/>
        </w:rPr>
        <w:t>“政府采购严重违法失信行为记录名单”及“中国执行信息公开网（http://zxgk.court.gov.cn/shixin/）”列入“失信被执行人”的供应商，不得参与本项目的采购活动。（供应商须提供相关的查询截图并加盖公章，查询时间为本公告发布之日至递交文件截止时间前的任意时间）</w:t>
      </w:r>
      <w:r>
        <w:rPr>
          <w:rFonts w:hint="eastAsia" w:ascii="方正仿宋_GBK" w:hAnsi="方正仿宋_GBK" w:eastAsia="方正仿宋_GBK" w:cs="方正仿宋_GBK"/>
          <w:bCs/>
          <w:sz w:val="32"/>
          <w:lang w:eastAsia="zh-CN"/>
        </w:rPr>
        <w:t>。</w:t>
      </w:r>
    </w:p>
    <w:p w14:paraId="3BF69238">
      <w:pPr>
        <w:autoSpaceDN w:val="0"/>
        <w:spacing w:line="560" w:lineRule="exact"/>
        <w:ind w:firstLine="640" w:firstLineChars="200"/>
        <w:jc w:val="center"/>
        <w:rPr>
          <w:rFonts w:ascii="Times New Roman" w:hAnsi="Times New Roman" w:eastAsia="方正黑体_GBK"/>
          <w:bCs/>
          <w:sz w:val="32"/>
        </w:rPr>
      </w:pPr>
    </w:p>
    <w:p w14:paraId="381FDB63">
      <w:pPr>
        <w:autoSpaceDN w:val="0"/>
        <w:spacing w:line="560" w:lineRule="exact"/>
        <w:ind w:firstLine="640" w:firstLineChars="200"/>
        <w:jc w:val="center"/>
        <w:rPr>
          <w:rFonts w:hint="eastAsia" w:ascii="Times New Roman" w:hAnsi="Times New Roman" w:eastAsia="方正黑体_GBK"/>
          <w:bCs/>
          <w:sz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3062FD6D">
      <w:pPr>
        <w:autoSpaceDN w:val="0"/>
        <w:spacing w:line="560" w:lineRule="exact"/>
        <w:ind w:firstLine="640" w:firstLineChars="200"/>
        <w:jc w:val="center"/>
        <w:rPr>
          <w:rFonts w:ascii="Times New Roman" w:hAnsi="Times New Roman" w:eastAsia="方正黑体_GBK"/>
          <w:bCs/>
          <w:sz w:val="32"/>
        </w:rPr>
      </w:pPr>
      <w:r>
        <w:rPr>
          <w:rFonts w:hint="eastAsia" w:ascii="Times New Roman" w:hAnsi="Times New Roman" w:eastAsia="方正黑体_GBK"/>
          <w:bCs/>
          <w:sz w:val="32"/>
        </w:rPr>
        <w:t>四、响应承诺书</w:t>
      </w:r>
    </w:p>
    <w:p w14:paraId="55499C7B">
      <w:pPr>
        <w:autoSpaceDN w:val="0"/>
        <w:spacing w:line="500" w:lineRule="exact"/>
        <w:rPr>
          <w:rFonts w:ascii="Times New Roman" w:hAnsi="Times New Roman" w:eastAsia="方正仿宋_GBK"/>
          <w:sz w:val="32"/>
          <w:u w:val="single"/>
        </w:rPr>
      </w:pPr>
      <w:r>
        <w:rPr>
          <w:rFonts w:hint="eastAsia" w:ascii="Times New Roman" w:hAnsi="Times New Roman" w:eastAsia="方正仿宋_GBK"/>
          <w:sz w:val="32"/>
        </w:rPr>
        <w:t>致：</w:t>
      </w:r>
      <w:r>
        <w:rPr>
          <w:rFonts w:hint="eastAsia" w:ascii="Times New Roman" w:hAnsi="Times New Roman" w:eastAsia="方正仿宋_GBK"/>
          <w:sz w:val="32"/>
          <w:u w:val="single"/>
        </w:rPr>
        <w:t>（采购人名称）</w:t>
      </w:r>
    </w:p>
    <w:p w14:paraId="10DF6B20">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我司在贵单位组织的</w:t>
      </w:r>
      <w:r>
        <w:rPr>
          <w:rFonts w:ascii="Times New Roman" w:hAnsi="Times New Roman" w:eastAsia="方正仿宋_GBK"/>
          <w:sz w:val="32"/>
          <w:u w:val="single"/>
        </w:rPr>
        <w:t xml:space="preserve">  </w:t>
      </w:r>
      <w:r>
        <w:rPr>
          <w:rFonts w:hint="eastAsia" w:ascii="Times New Roman" w:hAnsi="Times New Roman" w:eastAsia="方正仿宋_GBK"/>
          <w:sz w:val="32"/>
          <w:u w:val="single"/>
        </w:rPr>
        <w:t>（项目名称）</w:t>
      </w:r>
      <w:r>
        <w:rPr>
          <w:rFonts w:ascii="Times New Roman" w:hAnsi="Times New Roman" w:eastAsia="方正仿宋_GBK"/>
          <w:sz w:val="32"/>
          <w:u w:val="single"/>
        </w:rPr>
        <w:t xml:space="preserve">  </w:t>
      </w:r>
      <w:r>
        <w:rPr>
          <w:rFonts w:hint="eastAsia" w:ascii="Times New Roman" w:hAnsi="Times New Roman" w:eastAsia="方正仿宋_GBK"/>
          <w:sz w:val="32"/>
        </w:rPr>
        <w:t>中，愿意按照比选文件要求、合同条款、技术规范及其他有关文件的条件要求完成本项目的服务。现我公司承诺如下：</w:t>
      </w:r>
    </w:p>
    <w:p w14:paraId="71F1684E">
      <w:pPr>
        <w:autoSpaceDN w:val="0"/>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我公司承诺具有履行合同所必备的设备和专业技术能力；</w:t>
      </w:r>
    </w:p>
    <w:p w14:paraId="78F981D3">
      <w:pPr>
        <w:autoSpaceDN w:val="0"/>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我公司承诺不存在以下情况：</w:t>
      </w:r>
    </w:p>
    <w:p w14:paraId="163D1200">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w:t>
      </w:r>
      <w:r>
        <w:rPr>
          <w:rFonts w:ascii="Times New Roman" w:hAnsi="Times New Roman" w:eastAsia="方正仿宋_GBK"/>
          <w:sz w:val="32"/>
        </w:rPr>
        <w:t>1</w:t>
      </w:r>
      <w:r>
        <w:rPr>
          <w:rFonts w:hint="eastAsia" w:ascii="Times New Roman" w:hAnsi="Times New Roman" w:eastAsia="方正仿宋_GBK"/>
          <w:sz w:val="32"/>
        </w:rPr>
        <w:t>）与本项目其他服务商单位负责人为同一人或存在控股、管理关系；与采购人及直接承办人存在任何利益关系。</w:t>
      </w:r>
    </w:p>
    <w:p w14:paraId="035724DA">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w:t>
      </w:r>
      <w:r>
        <w:rPr>
          <w:rFonts w:ascii="Times New Roman" w:hAnsi="Times New Roman" w:eastAsia="方正仿宋_GBK"/>
          <w:sz w:val="32"/>
        </w:rPr>
        <w:t>2</w:t>
      </w:r>
      <w:r>
        <w:rPr>
          <w:rFonts w:hint="eastAsia" w:ascii="Times New Roman" w:hAnsi="Times New Roman" w:eastAsia="方正仿宋_GBK"/>
          <w:sz w:val="32"/>
        </w:rPr>
        <w:t>）被责令停业，暂扣或吊销执照，吊销资质证书，执照、资质证书过期或存在引起执照、资质证书变更的事项而未变更执照、资质证书；</w:t>
      </w:r>
    </w:p>
    <w:p w14:paraId="56975B8D">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w:t>
      </w:r>
      <w:r>
        <w:rPr>
          <w:rFonts w:ascii="Times New Roman" w:hAnsi="Times New Roman" w:eastAsia="方正仿宋_GBK"/>
          <w:sz w:val="32"/>
        </w:rPr>
        <w:t>3</w:t>
      </w:r>
      <w:r>
        <w:rPr>
          <w:rFonts w:hint="eastAsia" w:ascii="Times New Roman" w:hAnsi="Times New Roman" w:eastAsia="方正仿宋_GBK"/>
          <w:sz w:val="32"/>
        </w:rPr>
        <w:t>）进入清算程序，或被宣告破产，或其他丧失履约能力的情形；</w:t>
      </w:r>
    </w:p>
    <w:p w14:paraId="34B3FB5A">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w:t>
      </w:r>
      <w:r>
        <w:rPr>
          <w:rFonts w:ascii="Times New Roman" w:hAnsi="Times New Roman" w:eastAsia="方正仿宋_GBK"/>
          <w:sz w:val="32"/>
        </w:rPr>
        <w:t>4</w:t>
      </w:r>
      <w:r>
        <w:rPr>
          <w:rFonts w:hint="eastAsia" w:ascii="Times New Roman" w:hAnsi="Times New Roman" w:eastAsia="方正仿宋_GBK"/>
          <w:sz w:val="32"/>
        </w:rPr>
        <w:t>）我司及我司法定代表人</w:t>
      </w:r>
      <w:r>
        <w:rPr>
          <w:rFonts w:hint="eastAsia" w:ascii="Times New Roman" w:hAnsi="Times New Roman" w:eastAsia="方正仿宋_GBK"/>
          <w:sz w:val="32"/>
          <w:lang w:eastAsia="zh-CN"/>
        </w:rPr>
        <w:t>2023年1月1日</w:t>
      </w:r>
      <w:r>
        <w:rPr>
          <w:rFonts w:hint="eastAsia" w:ascii="Times New Roman" w:hAnsi="Times New Roman" w:eastAsia="方正仿宋_GBK"/>
          <w:sz w:val="32"/>
        </w:rPr>
        <w:t>至今未有行贿犯罪行为；</w:t>
      </w:r>
    </w:p>
    <w:p w14:paraId="5CA6CF5A">
      <w:pPr>
        <w:autoSpaceDN w:val="0"/>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3.</w:t>
      </w:r>
      <w:r>
        <w:rPr>
          <w:rFonts w:hint="eastAsia" w:ascii="Times New Roman" w:hAnsi="Times New Roman" w:eastAsia="方正仿宋_GBK"/>
          <w:sz w:val="32"/>
        </w:rPr>
        <w:t>我公司承诺不将本项目分包、转包。</w:t>
      </w:r>
    </w:p>
    <w:p w14:paraId="04FCBF55">
      <w:pPr>
        <w:autoSpaceDN w:val="0"/>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4.</w:t>
      </w:r>
      <w:r>
        <w:rPr>
          <w:rFonts w:hint="eastAsia" w:ascii="Times New Roman" w:hAnsi="Times New Roman" w:eastAsia="方正仿宋_GBK"/>
          <w:sz w:val="32"/>
        </w:rPr>
        <w:t>我公司承诺完全响应比选文件的全部要求。</w:t>
      </w:r>
    </w:p>
    <w:p w14:paraId="6A3F5C87">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本公司对上述承诺的真实性负责。如有虚假，将依法承担相应责任。</w:t>
      </w:r>
    </w:p>
    <w:p w14:paraId="7A264DE0">
      <w:pPr>
        <w:autoSpaceDN w:val="0"/>
        <w:spacing w:line="500" w:lineRule="exact"/>
        <w:ind w:firstLine="640" w:firstLineChars="200"/>
        <w:rPr>
          <w:rFonts w:ascii="Times New Roman" w:hAnsi="Times New Roman" w:eastAsia="方正仿宋_GBK"/>
          <w:sz w:val="32"/>
        </w:rPr>
      </w:pPr>
      <w:r>
        <w:rPr>
          <w:rFonts w:hint="eastAsia" w:ascii="Times New Roman" w:hAnsi="Times New Roman" w:eastAsia="方正仿宋_GBK"/>
          <w:sz w:val="32"/>
        </w:rPr>
        <w:t>特此承诺！</w:t>
      </w:r>
    </w:p>
    <w:p w14:paraId="48FAB1A0">
      <w:pPr>
        <w:autoSpaceDN w:val="0"/>
        <w:spacing w:line="500" w:lineRule="exact"/>
        <w:ind w:firstLine="4912" w:firstLineChars="1535"/>
        <w:rPr>
          <w:rFonts w:ascii="Times New Roman" w:hAnsi="Times New Roman" w:eastAsia="方正仿宋_GBK"/>
          <w:sz w:val="32"/>
        </w:rPr>
      </w:pPr>
      <w:r>
        <w:rPr>
          <w:rFonts w:hint="eastAsia" w:ascii="Times New Roman" w:hAnsi="Times New Roman" w:eastAsia="方正仿宋_GBK"/>
          <w:sz w:val="32"/>
        </w:rPr>
        <w:t>供应商名称（盖章）：</w:t>
      </w:r>
      <w:r>
        <w:rPr>
          <w:rFonts w:ascii="Times New Roman" w:hAnsi="Times New Roman" w:eastAsia="方正仿宋_GBK"/>
          <w:sz w:val="32"/>
        </w:rPr>
        <w:t xml:space="preserve"> </w:t>
      </w:r>
    </w:p>
    <w:p w14:paraId="6E0D2F24">
      <w:pPr>
        <w:autoSpaceDN w:val="0"/>
        <w:spacing w:line="500" w:lineRule="exact"/>
        <w:ind w:firstLine="640" w:firstLineChars="200"/>
        <w:rPr>
          <w:rFonts w:ascii="Times New Roman" w:hAnsi="Times New Roman" w:eastAsia="方正仿宋_GBK"/>
          <w:sz w:val="32"/>
        </w:rPr>
      </w:pPr>
      <w:r>
        <w:rPr>
          <w:rFonts w:ascii="Times New Roman" w:hAnsi="Times New Roman" w:eastAsia="方正仿宋_GBK"/>
          <w:sz w:val="32"/>
        </w:rPr>
        <w:t xml:space="preserve">                           </w:t>
      </w:r>
      <w:r>
        <w:rPr>
          <w:rFonts w:hint="eastAsia" w:ascii="Times New Roman" w:hAnsi="Times New Roman" w:eastAsia="方正仿宋_GBK"/>
          <w:sz w:val="32"/>
        </w:rPr>
        <w:t>年</w:t>
      </w:r>
      <w:r>
        <w:rPr>
          <w:rFonts w:ascii="Times New Roman" w:hAnsi="Times New Roman" w:eastAsia="方正仿宋_GBK"/>
          <w:sz w:val="32"/>
        </w:rPr>
        <w:t xml:space="preserve">       </w:t>
      </w:r>
      <w:r>
        <w:rPr>
          <w:rFonts w:hint="eastAsia" w:ascii="Times New Roman" w:hAnsi="Times New Roman" w:eastAsia="方正仿宋_GBK"/>
          <w:sz w:val="32"/>
        </w:rPr>
        <w:t>月</w:t>
      </w:r>
      <w:r>
        <w:rPr>
          <w:rFonts w:ascii="Times New Roman" w:hAnsi="Times New Roman" w:eastAsia="方正仿宋_GBK"/>
          <w:sz w:val="32"/>
        </w:rPr>
        <w:t xml:space="preserve">       </w:t>
      </w:r>
      <w:r>
        <w:rPr>
          <w:rFonts w:hint="eastAsia" w:ascii="Times New Roman" w:hAnsi="Times New Roman" w:eastAsia="方正仿宋_GBK"/>
          <w:sz w:val="32"/>
        </w:rPr>
        <w:t>日</w:t>
      </w:r>
    </w:p>
    <w:p w14:paraId="26EE67D7">
      <w:pPr>
        <w:widowControl/>
        <w:spacing w:line="560" w:lineRule="exact"/>
        <w:jc w:val="left"/>
        <w:rPr>
          <w:rFonts w:ascii="Times New Roman" w:hAnsi="Times New Roman" w:eastAsia="方正仿宋_GBK"/>
          <w:sz w:val="32"/>
        </w:rPr>
      </w:pPr>
      <w:r>
        <w:rPr>
          <w:rFonts w:ascii="Times New Roman" w:hAnsi="Times New Roman" w:eastAsia="方正仿宋_GBK"/>
          <w:kern w:val="0"/>
          <w:sz w:val="32"/>
        </w:rPr>
        <w:br w:type="page"/>
      </w:r>
    </w:p>
    <w:p w14:paraId="7D3B05FE">
      <w:pPr>
        <w:pStyle w:val="6"/>
        <w:numPr>
          <w:ilvl w:val="0"/>
          <w:numId w:val="2"/>
        </w:numPr>
        <w:spacing w:line="560" w:lineRule="exact"/>
        <w:ind w:left="360" w:firstLine="480"/>
        <w:jc w:val="center"/>
        <w:rPr>
          <w:rFonts w:ascii="Times New Roman" w:hAnsi="Times New Roman" w:eastAsia="方正黑体_GBK"/>
          <w:sz w:val="32"/>
          <w:szCs w:val="32"/>
        </w:rPr>
      </w:pPr>
      <w:r>
        <w:rPr>
          <w:rFonts w:hint="eastAsia" w:ascii="Times New Roman" w:hAnsi="Times New Roman" w:eastAsia="方正黑体_GBK"/>
          <w:sz w:val="32"/>
          <w:szCs w:val="32"/>
        </w:rPr>
        <w:t>项目报价</w:t>
      </w:r>
    </w:p>
    <w:p w14:paraId="31896D7A">
      <w:pPr>
        <w:pStyle w:val="6"/>
        <w:spacing w:line="560" w:lineRule="exact"/>
        <w:ind w:left="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供应商根据本项目实际情况提供项目报价。</w:t>
      </w:r>
    </w:p>
    <w:p w14:paraId="5B28F5F7">
      <w:pPr>
        <w:pStyle w:val="6"/>
        <w:numPr>
          <w:ilvl w:val="0"/>
          <w:numId w:val="2"/>
        </w:numPr>
        <w:spacing w:line="560" w:lineRule="exact"/>
        <w:ind w:left="360" w:firstLine="480"/>
        <w:jc w:val="center"/>
        <w:rPr>
          <w:rFonts w:ascii="Times New Roman" w:hAnsi="Times New Roman" w:eastAsia="方正黑体_GBK"/>
          <w:sz w:val="32"/>
          <w:szCs w:val="32"/>
        </w:rPr>
      </w:pPr>
      <w:r>
        <w:rPr>
          <w:rFonts w:hint="eastAsia" w:ascii="Times New Roman" w:hAnsi="Times New Roman" w:eastAsia="方正黑体_GBK"/>
          <w:sz w:val="32"/>
          <w:szCs w:val="32"/>
        </w:rPr>
        <w:t>类似业绩</w:t>
      </w:r>
    </w:p>
    <w:p w14:paraId="06FABFF2">
      <w:pPr>
        <w:pStyle w:val="6"/>
        <w:spacing w:line="560" w:lineRule="exact"/>
        <w:ind w:left="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提供</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1月1日</w:t>
      </w:r>
      <w:r>
        <w:rPr>
          <w:rFonts w:hint="eastAsia" w:ascii="Times New Roman" w:hAnsi="Times New Roman" w:eastAsia="方正仿宋_GBK"/>
          <w:sz w:val="32"/>
          <w:szCs w:val="32"/>
        </w:rPr>
        <w:t>至今的类似项目业绩，须提供合同复印件（至少包含合同关键页及双方盖章页）或中标通知书。</w:t>
      </w:r>
    </w:p>
    <w:p w14:paraId="5AB5E58E">
      <w:pPr>
        <w:pStyle w:val="6"/>
        <w:numPr>
          <w:ilvl w:val="0"/>
          <w:numId w:val="2"/>
        </w:numPr>
        <w:spacing w:line="560" w:lineRule="exact"/>
        <w:ind w:left="360" w:firstLine="480"/>
        <w:jc w:val="center"/>
        <w:rPr>
          <w:rFonts w:ascii="Times New Roman" w:hAnsi="Times New Roman" w:eastAsia="方正黑体_GBK"/>
          <w:sz w:val="32"/>
          <w:szCs w:val="32"/>
        </w:rPr>
      </w:pPr>
      <w:r>
        <w:rPr>
          <w:rFonts w:hint="eastAsia" w:ascii="Times New Roman" w:hAnsi="Times New Roman" w:eastAsia="方正黑体_GBK"/>
          <w:sz w:val="32"/>
          <w:szCs w:val="32"/>
        </w:rPr>
        <w:t>人员配备及资质</w:t>
      </w:r>
    </w:p>
    <w:p w14:paraId="55957265">
      <w:pPr>
        <w:pStyle w:val="6"/>
        <w:spacing w:line="560" w:lineRule="exact"/>
        <w:ind w:left="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提供为本项目配备的人员及资质资格情况（包含人员配备一览表、人员资质资格证书复印件）。</w:t>
      </w:r>
    </w:p>
    <w:p w14:paraId="20EBC84A">
      <w:pPr>
        <w:pStyle w:val="6"/>
        <w:numPr>
          <w:ilvl w:val="0"/>
          <w:numId w:val="2"/>
        </w:numPr>
        <w:spacing w:line="560" w:lineRule="exact"/>
        <w:ind w:left="360" w:firstLine="480"/>
        <w:jc w:val="center"/>
        <w:rPr>
          <w:rFonts w:ascii="Times New Roman" w:hAnsi="Times New Roman" w:eastAsia="方正黑体_GBK"/>
          <w:sz w:val="32"/>
          <w:szCs w:val="32"/>
        </w:rPr>
      </w:pPr>
      <w:r>
        <w:rPr>
          <w:rFonts w:hint="eastAsia" w:ascii="Times New Roman" w:hAnsi="Times New Roman" w:eastAsia="方正黑体_GBK"/>
          <w:sz w:val="32"/>
          <w:szCs w:val="32"/>
        </w:rPr>
        <w:t>服务方案</w:t>
      </w:r>
    </w:p>
    <w:p w14:paraId="0C8255B7">
      <w:pPr>
        <w:pStyle w:val="6"/>
        <w:spacing w:line="560" w:lineRule="exact"/>
        <w:ind w:left="0"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针对本项目制定详细的</w:t>
      </w:r>
      <w:r>
        <w:rPr>
          <w:rFonts w:hint="eastAsia" w:ascii="Times New Roman" w:hAnsi="Times New Roman" w:eastAsia="方正仿宋_GBK"/>
          <w:sz w:val="32"/>
          <w:szCs w:val="32"/>
          <w:lang w:val="en-US" w:eastAsia="zh-CN"/>
        </w:rPr>
        <w:t>服务</w:t>
      </w:r>
      <w:r>
        <w:rPr>
          <w:rFonts w:hint="eastAsia" w:ascii="Times New Roman" w:hAnsi="Times New Roman" w:eastAsia="方正仿宋_GBK"/>
          <w:sz w:val="32"/>
          <w:szCs w:val="32"/>
        </w:rPr>
        <w:t>方案，包含</w:t>
      </w:r>
      <w:r>
        <w:rPr>
          <w:rFonts w:hint="eastAsia" w:ascii="Times New Roman" w:hAnsi="Times New Roman" w:eastAsia="方正仿宋_GBK"/>
          <w:sz w:val="32"/>
          <w:szCs w:val="32"/>
          <w:lang w:val="en-US" w:eastAsia="zh-CN"/>
        </w:rPr>
        <w:t>整体思路、具体实施方案、质量报告措施等内容。</w:t>
      </w:r>
    </w:p>
    <w:p w14:paraId="68912242">
      <w:pPr>
        <w:spacing w:beforeLines="100" w:afterLines="100" w:line="560" w:lineRule="exact"/>
        <w:jc w:val="center"/>
        <w:rPr>
          <w:rFonts w:ascii="黑体" w:hAnsi="黑体" w:eastAsia="黑体" w:cs="黑体"/>
          <w:sz w:val="32"/>
        </w:rPr>
      </w:pPr>
      <w:r>
        <w:rPr>
          <w:rFonts w:hint="eastAsia" w:ascii="黑体" w:hAnsi="黑体" w:eastAsia="黑体" w:cs="黑体"/>
          <w:sz w:val="32"/>
        </w:rPr>
        <w:t>九、供应商认为需提交的其它材料</w:t>
      </w:r>
    </w:p>
    <w:p w14:paraId="6BC977C7">
      <w:pPr>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（1）比选文件要求的其他材料。</w:t>
      </w:r>
    </w:p>
    <w:p w14:paraId="574018D5">
      <w:pPr>
        <w:spacing w:line="560" w:lineRule="exact"/>
        <w:rPr>
          <w:rFonts w:hint="eastAsia" w:ascii="仿宋_GB2312" w:hAnsi="仿宋_GB2312" w:eastAsia="仿宋_GB2312" w:cs="仿宋_GB2312"/>
          <w:sz w:val="32"/>
        </w:rPr>
      </w:pPr>
      <w:r>
        <w:rPr>
          <w:rFonts w:hint="eastAsia" w:ascii="仿宋_GB2312" w:hAnsi="仿宋_GB2312" w:eastAsia="仿宋_GB2312" w:cs="仿宋_GB2312"/>
          <w:sz w:val="32"/>
        </w:rPr>
        <w:t>（2）供应商认为有必要的其他材料。</w:t>
      </w:r>
    </w:p>
    <w:p w14:paraId="2C1BE7FB"/>
    <w:p w14:paraId="4ABAAE39">
      <w:pPr>
        <w:pStyle w:val="6"/>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Himalaya">
    <w:altName w:val="DejaVu Math TeX Gyre"/>
    <w:panose1 w:val="01010100010101010101"/>
    <w:charset w:val="00"/>
    <w:family w:val="auto"/>
    <w:pitch w:val="default"/>
    <w:sig w:usb0="00000000" w:usb1="00000000" w:usb2="00000040" w:usb3="00000000" w:csb0="00000001" w:csb1="00000000"/>
  </w:font>
  <w:font w:name="DejaVu Math TeX Gyre">
    <w:panose1 w:val="02000503000000000000"/>
    <w:charset w:val="00"/>
    <w:family w:val="auto"/>
    <w:pitch w:val="default"/>
    <w:sig w:usb0="A10000EF" w:usb1="4201F9EE" w:usb2="02000000" w:usb3="00000000" w:csb0="60000193" w:csb1="0DD4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00A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F010">
    <w:pPr>
      <w:pStyle w:val="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EE0BC5">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1325"/>
    <w:multiLevelType w:val="singleLevel"/>
    <w:tmpl w:val="D9B91325"/>
    <w:lvl w:ilvl="0" w:tentative="0">
      <w:start w:val="5"/>
      <w:numFmt w:val="chineseCounting"/>
      <w:suff w:val="nothing"/>
      <w:lvlText w:val="%1、"/>
      <w:lvlJc w:val="left"/>
      <w:pPr>
        <w:ind w:left="0" w:firstLine="0"/>
      </w:pPr>
    </w:lvl>
  </w:abstractNum>
  <w:abstractNum w:abstractNumId="1">
    <w:nsid w:val="E4BA0B97"/>
    <w:multiLevelType w:val="singleLevel"/>
    <w:tmpl w:val="E4BA0B97"/>
    <w:lvl w:ilvl="0" w:tentative="0">
      <w:start w:val="1"/>
      <w:numFmt w:val="decimal"/>
      <w:lvlText w:val="%1."/>
      <w:lvlJc w:val="left"/>
      <w:pPr>
        <w:tabs>
          <w:tab w:val="left" w:pos="312"/>
        </w:tabs>
        <w:ind w:left="0" w:firstLine="0"/>
      </w:pPr>
    </w:lvl>
  </w:abstractNum>
  <w:num w:numId="1">
    <w:abstractNumId w:val="1"/>
    <w:lvlOverride w:ilvl="0">
      <w:startOverride w:val="1"/>
    </w:lvlOverride>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compatSetting w:name="compatibilityMode" w:uri="http://schemas.microsoft.com/office/word" w:val="12"/>
  </w:compat>
  <w:rsids>
    <w:rsidRoot w:val="00631211"/>
    <w:rsid w:val="000B44D3"/>
    <w:rsid w:val="00631211"/>
    <w:rsid w:val="00730D1F"/>
    <w:rsid w:val="05D625BC"/>
    <w:rsid w:val="06AE5BB8"/>
    <w:rsid w:val="082C0269"/>
    <w:rsid w:val="0C967861"/>
    <w:rsid w:val="112A22DF"/>
    <w:rsid w:val="11895257"/>
    <w:rsid w:val="12AF57CC"/>
    <w:rsid w:val="16CD208A"/>
    <w:rsid w:val="18F51424"/>
    <w:rsid w:val="1B1120A4"/>
    <w:rsid w:val="1DAF6DD7"/>
    <w:rsid w:val="1DF5582A"/>
    <w:rsid w:val="231F3C6E"/>
    <w:rsid w:val="27FC6C6D"/>
    <w:rsid w:val="284B2E0F"/>
    <w:rsid w:val="2BA74800"/>
    <w:rsid w:val="30DC13F0"/>
    <w:rsid w:val="38641789"/>
    <w:rsid w:val="3A062661"/>
    <w:rsid w:val="3B556212"/>
    <w:rsid w:val="3C6F5C93"/>
    <w:rsid w:val="3EB637EC"/>
    <w:rsid w:val="3EFD446C"/>
    <w:rsid w:val="3F311F35"/>
    <w:rsid w:val="41670862"/>
    <w:rsid w:val="4278426E"/>
    <w:rsid w:val="475B320C"/>
    <w:rsid w:val="487B1097"/>
    <w:rsid w:val="4B5F25AA"/>
    <w:rsid w:val="4BC54EF5"/>
    <w:rsid w:val="4DDC0CAB"/>
    <w:rsid w:val="4E683E6B"/>
    <w:rsid w:val="4E8F31A6"/>
    <w:rsid w:val="52B51524"/>
    <w:rsid w:val="56725887"/>
    <w:rsid w:val="56F40992"/>
    <w:rsid w:val="5BCD1AD3"/>
    <w:rsid w:val="5C4A2D79"/>
    <w:rsid w:val="5E75CBD1"/>
    <w:rsid w:val="64801AB7"/>
    <w:rsid w:val="68617509"/>
    <w:rsid w:val="6B9F0C29"/>
    <w:rsid w:val="6C9205D9"/>
    <w:rsid w:val="6E9725D9"/>
    <w:rsid w:val="6FC827D7"/>
    <w:rsid w:val="6FFED92C"/>
    <w:rsid w:val="74B3733F"/>
    <w:rsid w:val="75E11C8A"/>
    <w:rsid w:val="77843214"/>
    <w:rsid w:val="7A100D8F"/>
    <w:rsid w:val="7B7210B4"/>
    <w:rsid w:val="7B7F9F81"/>
    <w:rsid w:val="7D7D588D"/>
    <w:rsid w:val="7D9121E7"/>
    <w:rsid w:val="7E9FB06E"/>
    <w:rsid w:val="7F796B77"/>
    <w:rsid w:val="7FF266A1"/>
    <w:rsid w:val="9CFB1EC6"/>
    <w:rsid w:val="9DDF78B0"/>
    <w:rsid w:val="AF178FCF"/>
    <w:rsid w:val="B5BE405B"/>
    <w:rsid w:val="DCEED426"/>
    <w:rsid w:val="F58BFDCF"/>
    <w:rsid w:val="F7FEAE7C"/>
    <w:rsid w:val="FBFBD89B"/>
    <w:rsid w:val="FF3AA80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64"/>
    </w:rPr>
  </w:style>
  <w:style w:type="paragraph" w:styleId="3">
    <w:name w:val="heading 4"/>
    <w:basedOn w:val="1"/>
    <w:next w:val="1"/>
    <w:link w:val="17"/>
    <w:semiHidden/>
    <w:unhideWhenUsed/>
    <w:qFormat/>
    <w:uiPriority w:val="99"/>
    <w:pPr>
      <w:keepNext/>
      <w:keepLines/>
      <w:autoSpaceDE w:val="0"/>
      <w:autoSpaceDN w:val="0"/>
      <w:adjustRightInd w:val="0"/>
      <w:spacing w:before="280" w:after="290" w:line="372" w:lineRule="auto"/>
      <w:jc w:val="left"/>
      <w:outlineLvl w:val="3"/>
    </w:pPr>
    <w:rPr>
      <w:rFonts w:ascii="Calibri Light" w:hAnsi="Calibri Light" w:eastAsia="宋体" w:cs="Times New Roman"/>
      <w:b/>
      <w:bCs/>
      <w:kern w:val="0"/>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8"/>
    <w:unhideWhenUsed/>
    <w:qFormat/>
    <w:uiPriority w:val="0"/>
    <w:pPr>
      <w:autoSpaceDE w:val="0"/>
      <w:autoSpaceDN w:val="0"/>
      <w:adjustRightInd w:val="0"/>
      <w:spacing w:after="120"/>
      <w:jc w:val="left"/>
    </w:pPr>
    <w:rPr>
      <w:rFonts w:ascii="Calibri" w:hAnsi="Calibri" w:eastAsia="宋体" w:cs="Times New Roman"/>
      <w:kern w:val="0"/>
      <w:sz w:val="29"/>
      <w:szCs w:val="24"/>
    </w:rPr>
  </w:style>
  <w:style w:type="paragraph" w:styleId="6">
    <w:name w:val="Body Text Indent"/>
    <w:basedOn w:val="1"/>
    <w:link w:val="19"/>
    <w:unhideWhenUsed/>
    <w:qFormat/>
    <w:uiPriority w:val="0"/>
    <w:pPr>
      <w:autoSpaceDE w:val="0"/>
      <w:autoSpaceDN w:val="0"/>
      <w:adjustRightInd w:val="0"/>
      <w:ind w:left="360" w:firstLine="420" w:firstLineChars="150"/>
      <w:jc w:val="left"/>
    </w:pPr>
    <w:rPr>
      <w:rFonts w:ascii="仿宋_GB2312" w:hAnsi="Calibri" w:eastAsia="仿宋_GB2312" w:cs="Times New Roman"/>
      <w:kern w:val="0"/>
      <w:sz w:val="24"/>
      <w:szCs w:val="24"/>
    </w:rPr>
  </w:style>
  <w:style w:type="paragraph" w:styleId="7">
    <w:name w:val="Plain Text"/>
    <w:basedOn w:val="1"/>
    <w:link w:val="22"/>
    <w:semiHidden/>
    <w:unhideWhenUsed/>
    <w:qFormat/>
    <w:uiPriority w:val="99"/>
    <w:rPr>
      <w:rFonts w:ascii="宋体" w:hAnsi="Courier New" w:eastAsia="宋体" w:cs="Courier New"/>
      <w:szCs w:val="30"/>
    </w:rPr>
  </w:style>
  <w:style w:type="paragraph" w:styleId="8">
    <w:name w:val="footer"/>
    <w:basedOn w:val="1"/>
    <w:link w:val="16"/>
    <w:semiHidden/>
    <w:unhideWhenUsed/>
    <w:qFormat/>
    <w:uiPriority w:val="99"/>
    <w:pPr>
      <w:tabs>
        <w:tab w:val="center" w:pos="4153"/>
        <w:tab w:val="right" w:pos="8306"/>
      </w:tabs>
      <w:snapToGrid w:val="0"/>
      <w:jc w:val="left"/>
    </w:pPr>
    <w:rPr>
      <w:sz w:val="18"/>
      <w:szCs w:val="26"/>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26"/>
    </w:rPr>
  </w:style>
  <w:style w:type="paragraph" w:styleId="10">
    <w:name w:val="Subtitle"/>
    <w:basedOn w:val="1"/>
    <w:next w:val="1"/>
    <w:qFormat/>
    <w:uiPriority w:val="99"/>
    <w:pPr>
      <w:widowControl/>
      <w:spacing w:after="560"/>
      <w:jc w:val="center"/>
    </w:pPr>
    <w:rPr>
      <w:rFonts w:ascii="Cambria" w:hAnsi="Cambria" w:eastAsia="宋体" w:cs="Times New Roman"/>
      <w:caps/>
      <w:spacing w:val="20"/>
      <w:kern w:val="0"/>
      <w:sz w:val="18"/>
      <w:szCs w:val="18"/>
      <w:lang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semiHidden/>
    <w:unhideWhenUsed/>
    <w:qFormat/>
    <w:uiPriority w:val="0"/>
    <w:pPr>
      <w:spacing w:after="0"/>
      <w:ind w:firstLine="420" w:firstLineChars="100"/>
    </w:pPr>
    <w:rPr>
      <w:rFonts w:ascii="Calibri" w:hAnsi="Calibri" w:eastAsia="宋体" w:cs="Times New Roman"/>
      <w:szCs w:val="24"/>
      <w:lang w:bidi="ar-SA"/>
    </w:rPr>
  </w:style>
  <w:style w:type="character" w:customStyle="1" w:styleId="15">
    <w:name w:val="页眉 Char"/>
    <w:basedOn w:val="14"/>
    <w:link w:val="9"/>
    <w:semiHidden/>
    <w:qFormat/>
    <w:uiPriority w:val="99"/>
    <w:rPr>
      <w:sz w:val="18"/>
      <w:szCs w:val="26"/>
    </w:rPr>
  </w:style>
  <w:style w:type="character" w:customStyle="1" w:styleId="16">
    <w:name w:val="页脚 Char"/>
    <w:basedOn w:val="14"/>
    <w:link w:val="8"/>
    <w:semiHidden/>
    <w:qFormat/>
    <w:uiPriority w:val="99"/>
    <w:rPr>
      <w:sz w:val="18"/>
      <w:szCs w:val="26"/>
    </w:rPr>
  </w:style>
  <w:style w:type="character" w:customStyle="1" w:styleId="17">
    <w:name w:val="标题 4 Char"/>
    <w:basedOn w:val="14"/>
    <w:link w:val="3"/>
    <w:semiHidden/>
    <w:qFormat/>
    <w:uiPriority w:val="99"/>
    <w:rPr>
      <w:rFonts w:ascii="Calibri Light" w:hAnsi="Calibri Light" w:eastAsia="宋体" w:cs="Times New Roman"/>
      <w:b/>
      <w:bCs/>
      <w:kern w:val="0"/>
      <w:sz w:val="28"/>
      <w:szCs w:val="28"/>
    </w:rPr>
  </w:style>
  <w:style w:type="character" w:customStyle="1" w:styleId="18">
    <w:name w:val="正文文本 Char"/>
    <w:basedOn w:val="14"/>
    <w:link w:val="5"/>
    <w:semiHidden/>
    <w:qFormat/>
    <w:uiPriority w:val="0"/>
    <w:rPr>
      <w:rFonts w:ascii="Calibri" w:hAnsi="Calibri" w:eastAsia="宋体" w:cs="Times New Roman"/>
      <w:kern w:val="0"/>
      <w:sz w:val="29"/>
      <w:szCs w:val="24"/>
    </w:rPr>
  </w:style>
  <w:style w:type="character" w:customStyle="1" w:styleId="19">
    <w:name w:val="正文文本缩进 Char"/>
    <w:basedOn w:val="14"/>
    <w:link w:val="6"/>
    <w:qFormat/>
    <w:uiPriority w:val="0"/>
    <w:rPr>
      <w:rFonts w:ascii="仿宋_GB2312" w:hAnsi="Calibri" w:eastAsia="仿宋_GB2312" w:cs="Times New Roman"/>
      <w:kern w:val="0"/>
      <w:sz w:val="24"/>
      <w:szCs w:val="24"/>
    </w:rPr>
  </w:style>
  <w:style w:type="character" w:customStyle="1" w:styleId="20">
    <w:name w:val="liu二级标题 字符"/>
    <w:basedOn w:val="14"/>
    <w:link w:val="21"/>
    <w:qFormat/>
    <w:locked/>
    <w:uiPriority w:val="0"/>
    <w:rPr>
      <w:rFonts w:ascii="宋体" w:hAnsi="宋体" w:eastAsia="宋体"/>
      <w:b/>
      <w:bCs/>
      <w:kern w:val="44"/>
      <w:sz w:val="32"/>
      <w:szCs w:val="24"/>
    </w:rPr>
  </w:style>
  <w:style w:type="paragraph" w:customStyle="1" w:styleId="21">
    <w:name w:val="liu二级标题"/>
    <w:basedOn w:val="2"/>
    <w:link w:val="20"/>
    <w:qFormat/>
    <w:uiPriority w:val="0"/>
    <w:pPr>
      <w:autoSpaceDE w:val="0"/>
      <w:autoSpaceDN w:val="0"/>
      <w:adjustRightInd w:val="0"/>
      <w:spacing w:line="576" w:lineRule="auto"/>
      <w:jc w:val="center"/>
    </w:pPr>
    <w:rPr>
      <w:rFonts w:ascii="宋体" w:hAnsi="宋体" w:eastAsia="宋体"/>
      <w:sz w:val="32"/>
      <w:szCs w:val="24"/>
    </w:rPr>
  </w:style>
  <w:style w:type="character" w:customStyle="1" w:styleId="22">
    <w:name w:val="纯文本 Char"/>
    <w:basedOn w:val="14"/>
    <w:link w:val="7"/>
    <w:semiHidden/>
    <w:qFormat/>
    <w:uiPriority w:val="99"/>
    <w:rPr>
      <w:rFonts w:ascii="宋体" w:hAnsi="Courier New" w:eastAsia="宋体" w:cs="Courier New"/>
      <w:szCs w:val="30"/>
    </w:rPr>
  </w:style>
  <w:style w:type="character" w:customStyle="1" w:styleId="23">
    <w:name w:val="标题 1 Char"/>
    <w:basedOn w:val="14"/>
    <w:link w:val="2"/>
    <w:qFormat/>
    <w:uiPriority w:val="9"/>
    <w:rPr>
      <w:b/>
      <w:bCs/>
      <w:kern w:val="44"/>
      <w:sz w:val="44"/>
      <w:szCs w:val="64"/>
    </w:rPr>
  </w:style>
  <w:style w:type="paragraph" w:customStyle="1" w:styleId="2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2008</Words>
  <Characters>2113</Characters>
  <Lines>25</Lines>
  <Paragraphs>7</Paragraphs>
  <TotalTime>0</TotalTime>
  <ScaleCrop>false</ScaleCrop>
  <LinksUpToDate>false</LinksUpToDate>
  <CharactersWithSpaces>2382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2026-05-19T05:05:00Z</dcterms:created>
  <dc:creator>微软用户</dc:creator>
  <cp:lastModifiedBy>huawei</cp:lastModifiedBy>
  <cp:lastPrinted>2026-05-30T09:25:00Z</cp:lastPrinted>
  <dcterms:modified xsi:type="dcterms:W3CDTF">2026-06-08T10:27:27Z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eyJoZGlkIjoiMDljMjZlNThmZTlkYWMyMmIwMjdmZGE1YmIyZmRmYjUiLCJ1c2VySWQiOiIyMjY0MTAyMiJ9</vt:lpwstr>
  </property>
  <property fmtid="{D5CDD505-2E9C-101B-9397-08002B2CF9AE}" pid="3" name="KSOProductBuildVer">
    <vt:lpwstr>2052-12.1.2.25882</vt:lpwstr>
  </property>
  <property fmtid="{D5CDD505-2E9C-101B-9397-08002B2CF9AE}" pid="4" name="ICV">
    <vt:lpwstr>028462BFFB8B4D899C9853F3CE1E0BC7_12</vt:lpwstr>
  </property>
</Properties>
</file>