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56492">
      <w:pPr>
        <w:rPr>
          <w:rFonts w:eastAsia="楷体_GB2312"/>
          <w:b/>
          <w:sz w:val="28"/>
        </w:rPr>
      </w:pPr>
    </w:p>
    <w:p w14:paraId="0C439753">
      <w:pPr>
        <w:jc w:val="center"/>
        <w:rPr>
          <w:rFonts w:eastAsia="隶书"/>
          <w:b/>
          <w:sz w:val="124"/>
        </w:rPr>
      </w:pPr>
      <w:bookmarkStart w:id="3" w:name="_GoBack"/>
      <w:r>
        <w:rPr>
          <w:rFonts w:eastAsia="隶书"/>
          <w:b/>
          <w:sz w:val="124"/>
        </w:rPr>
        <w:t>比选响应文件</w:t>
      </w:r>
      <w:bookmarkEnd w:id="3"/>
    </w:p>
    <w:p w14:paraId="5E7010E9">
      <w:pPr>
        <w:rPr>
          <w:sz w:val="28"/>
        </w:rPr>
      </w:pPr>
    </w:p>
    <w:p w14:paraId="2411DAD3">
      <w:pPr>
        <w:rPr>
          <w:sz w:val="28"/>
        </w:rPr>
      </w:pPr>
    </w:p>
    <w:p w14:paraId="4D14C107">
      <w:pPr>
        <w:rPr>
          <w:sz w:val="28"/>
        </w:rPr>
      </w:pPr>
    </w:p>
    <w:p w14:paraId="62C8E466">
      <w:pPr>
        <w:rPr>
          <w:sz w:val="28"/>
        </w:rPr>
      </w:pPr>
    </w:p>
    <w:p w14:paraId="74A82E26">
      <w:pPr>
        <w:rPr>
          <w:sz w:val="28"/>
        </w:rPr>
      </w:pPr>
    </w:p>
    <w:p w14:paraId="5BC9D14D">
      <w:pPr>
        <w:rPr>
          <w:sz w:val="28"/>
        </w:rPr>
      </w:pPr>
    </w:p>
    <w:p w14:paraId="03A184C7">
      <w:pPr>
        <w:ind w:firstLine="1193" w:firstLineChars="396"/>
        <w:rPr>
          <w:bCs/>
          <w:sz w:val="30"/>
        </w:rPr>
      </w:pPr>
      <w:r>
        <w:rPr>
          <w:b/>
          <w:sz w:val="30"/>
        </w:rPr>
        <w:t>比选编号：</w:t>
      </w:r>
    </w:p>
    <w:p w14:paraId="0E6AADFA">
      <w:pPr>
        <w:ind w:firstLine="1193" w:firstLineChars="396"/>
        <w:rPr>
          <w:b/>
          <w:sz w:val="30"/>
        </w:rPr>
      </w:pPr>
    </w:p>
    <w:p w14:paraId="2847C7CD">
      <w:pPr>
        <w:ind w:firstLine="1193" w:firstLineChars="396"/>
        <w:rPr>
          <w:b/>
          <w:sz w:val="30"/>
        </w:rPr>
      </w:pPr>
      <w:r>
        <w:rPr>
          <w:b/>
          <w:sz w:val="30"/>
        </w:rPr>
        <w:t>项目名称：</w:t>
      </w:r>
    </w:p>
    <w:p w14:paraId="3A9AC914">
      <w:pPr>
        <w:ind w:firstLine="1193" w:firstLineChars="396"/>
        <w:rPr>
          <w:b/>
          <w:sz w:val="30"/>
        </w:rPr>
      </w:pPr>
    </w:p>
    <w:p w14:paraId="5880B499">
      <w:pPr>
        <w:ind w:firstLine="1193" w:firstLineChars="396"/>
        <w:rPr>
          <w:b/>
          <w:sz w:val="30"/>
        </w:rPr>
      </w:pPr>
      <w:r>
        <w:rPr>
          <w:rFonts w:hint="eastAsia"/>
          <w:b/>
          <w:sz w:val="30"/>
        </w:rPr>
        <w:t>比选供应商</w:t>
      </w:r>
      <w:r>
        <w:rPr>
          <w:b/>
          <w:sz w:val="30"/>
        </w:rPr>
        <w:t>：                     （公章）</w:t>
      </w:r>
    </w:p>
    <w:p w14:paraId="285B5A94">
      <w:pPr>
        <w:ind w:firstLine="1193" w:firstLineChars="396"/>
        <w:rPr>
          <w:b/>
          <w:sz w:val="30"/>
        </w:rPr>
      </w:pPr>
    </w:p>
    <w:p w14:paraId="7A854A6B">
      <w:pPr>
        <w:ind w:firstLine="1193" w:firstLineChars="396"/>
        <w:rPr>
          <w:b/>
          <w:sz w:val="30"/>
        </w:rPr>
      </w:pPr>
      <w:r>
        <w:rPr>
          <w:b/>
          <w:sz w:val="30"/>
        </w:rPr>
        <w:t>法定代表人：</w:t>
      </w:r>
    </w:p>
    <w:p w14:paraId="672EECC4">
      <w:pPr>
        <w:ind w:firstLine="1193" w:firstLineChars="396"/>
        <w:rPr>
          <w:b/>
          <w:sz w:val="30"/>
        </w:rPr>
      </w:pPr>
    </w:p>
    <w:p w14:paraId="5A418FAE">
      <w:pPr>
        <w:ind w:firstLine="1193" w:firstLineChars="396"/>
        <w:rPr>
          <w:b/>
          <w:sz w:val="30"/>
        </w:rPr>
      </w:pPr>
      <w:r>
        <w:rPr>
          <w:b/>
          <w:sz w:val="30"/>
        </w:rPr>
        <w:t>比选日期：</w:t>
      </w:r>
    </w:p>
    <w:p w14:paraId="3FC998C6">
      <w:pPr>
        <w:spacing w:line="300" w:lineRule="auto"/>
        <w:rPr>
          <w:b/>
          <w:sz w:val="24"/>
        </w:rPr>
      </w:pPr>
    </w:p>
    <w:p w14:paraId="51271D82">
      <w:pPr>
        <w:spacing w:line="300" w:lineRule="auto"/>
        <w:rPr>
          <w:b/>
          <w:sz w:val="24"/>
        </w:rPr>
      </w:pPr>
    </w:p>
    <w:p w14:paraId="795408A0">
      <w:pPr>
        <w:spacing w:line="300" w:lineRule="auto"/>
        <w:rPr>
          <w:b/>
          <w:sz w:val="24"/>
        </w:rPr>
      </w:pPr>
    </w:p>
    <w:p w14:paraId="6F14DEC1">
      <w:pPr>
        <w:spacing w:line="300" w:lineRule="auto"/>
        <w:rPr>
          <w:b/>
          <w:sz w:val="24"/>
        </w:rPr>
      </w:pPr>
    </w:p>
    <w:p w14:paraId="79C257B5">
      <w:pPr>
        <w:spacing w:line="300" w:lineRule="auto"/>
        <w:rPr>
          <w:b/>
          <w:sz w:val="24"/>
        </w:rPr>
      </w:pPr>
    </w:p>
    <w:p w14:paraId="67918302">
      <w:pPr>
        <w:spacing w:line="300" w:lineRule="auto"/>
        <w:rPr>
          <w:b/>
          <w:sz w:val="24"/>
        </w:rPr>
      </w:pPr>
    </w:p>
    <w:p w14:paraId="609CCE33">
      <w:pPr>
        <w:spacing w:line="300" w:lineRule="auto"/>
        <w:rPr>
          <w:b/>
          <w:sz w:val="24"/>
        </w:rPr>
      </w:pPr>
    </w:p>
    <w:p w14:paraId="2F8FCC1F">
      <w:pPr>
        <w:spacing w:line="300" w:lineRule="auto"/>
        <w:rPr>
          <w:b/>
          <w:sz w:val="24"/>
        </w:rPr>
      </w:pPr>
    </w:p>
    <w:p w14:paraId="25243EDE">
      <w:pPr>
        <w:spacing w:line="300" w:lineRule="auto"/>
        <w:rPr>
          <w:b/>
          <w:sz w:val="24"/>
        </w:rPr>
      </w:pPr>
    </w:p>
    <w:p w14:paraId="0F4CD9DB">
      <w:pPr>
        <w:spacing w:line="300" w:lineRule="auto"/>
        <w:rPr>
          <w:b/>
          <w:sz w:val="24"/>
        </w:rPr>
      </w:pPr>
    </w:p>
    <w:p w14:paraId="0A5966BC">
      <w:pPr>
        <w:spacing w:line="300" w:lineRule="auto"/>
        <w:rPr>
          <w:b/>
          <w:sz w:val="24"/>
        </w:rPr>
      </w:pPr>
    </w:p>
    <w:p w14:paraId="222FBFD6">
      <w:pPr>
        <w:widowControl/>
        <w:jc w:val="left"/>
        <w:rPr>
          <w:b/>
          <w:sz w:val="24"/>
        </w:rPr>
      </w:pPr>
      <w:r>
        <w:rPr>
          <w:b/>
          <w:sz w:val="24"/>
        </w:rPr>
        <w:br w:type="page"/>
      </w:r>
    </w:p>
    <w:p w14:paraId="5883966F">
      <w:pPr>
        <w:spacing w:line="300" w:lineRule="auto"/>
        <w:rPr>
          <w:rFonts w:hint="eastAsia" w:ascii="仿宋_GB2312" w:hAnsi="仿宋_GB2312" w:eastAsia="仿宋_GB2312" w:cs="仿宋_GB2312"/>
          <w:sz w:val="24"/>
        </w:rPr>
      </w:pPr>
      <w:r>
        <w:rPr>
          <w:rFonts w:hint="eastAsia" w:ascii="仿宋_GB2312" w:hAnsi="仿宋_GB2312" w:eastAsia="仿宋_GB2312" w:cs="仿宋_GB2312"/>
          <w:b/>
          <w:sz w:val="24"/>
        </w:rPr>
        <w:t>附件1：</w:t>
      </w:r>
    </w:p>
    <w:p w14:paraId="061628CA">
      <w:pPr>
        <w:spacing w:before="240" w:beforeLines="100" w:after="240" w:afterLines="100"/>
        <w:jc w:val="center"/>
        <w:rPr>
          <w:rFonts w:hint="eastAsia" w:ascii="仿宋_GB2312" w:hAnsi="仿宋_GB2312" w:eastAsia="仿宋_GB2312" w:cs="仿宋_GB2312"/>
          <w:b/>
          <w:bCs/>
          <w:sz w:val="30"/>
        </w:rPr>
      </w:pPr>
      <w:r>
        <w:rPr>
          <w:rFonts w:hint="eastAsia" w:ascii="仿宋_GB2312" w:hAnsi="仿宋_GB2312" w:eastAsia="仿宋_GB2312" w:cs="仿宋_GB2312"/>
          <w:b/>
          <w:bCs/>
          <w:sz w:val="30"/>
        </w:rPr>
        <w:t>1、比选函</w:t>
      </w:r>
    </w:p>
    <w:p w14:paraId="5C6C1600">
      <w:pPr>
        <w:spacing w:line="360" w:lineRule="auto"/>
        <w:rPr>
          <w:rFonts w:hint="eastAsia" w:ascii="仿宋_GB2312" w:hAnsi="仿宋_GB2312" w:eastAsia="仿宋_GB2312" w:cs="仿宋_GB2312"/>
          <w:sz w:val="24"/>
          <w:u w:val="single"/>
          <w:lang w:eastAsia="zh-CN"/>
        </w:rPr>
      </w:pPr>
      <w:r>
        <w:rPr>
          <w:rFonts w:hint="eastAsia" w:ascii="仿宋_GB2312" w:hAnsi="仿宋_GB2312" w:eastAsia="仿宋_GB2312" w:cs="仿宋_GB2312"/>
          <w:sz w:val="24"/>
        </w:rPr>
        <w:t>致：</w:t>
      </w:r>
      <w:r>
        <w:rPr>
          <w:rFonts w:hint="eastAsia" w:ascii="仿宋_GB2312" w:hAnsi="仿宋_GB2312" w:eastAsia="仿宋_GB2312" w:cs="仿宋_GB2312"/>
          <w:b/>
          <w:sz w:val="24"/>
          <w:u w:val="single"/>
          <w:lang w:eastAsia="zh-CN"/>
        </w:rPr>
        <w:t>（</w:t>
      </w:r>
      <w:r>
        <w:rPr>
          <w:rFonts w:hint="eastAsia" w:ascii="仿宋_GB2312" w:hAnsi="仿宋_GB2312" w:eastAsia="仿宋_GB2312" w:cs="仿宋_GB2312"/>
          <w:b/>
          <w:sz w:val="24"/>
          <w:u w:val="single"/>
          <w:lang w:val="en-US" w:eastAsia="zh-CN"/>
        </w:rPr>
        <w:t>采购方</w:t>
      </w:r>
      <w:r>
        <w:rPr>
          <w:rFonts w:hint="eastAsia" w:ascii="仿宋_GB2312" w:hAnsi="仿宋_GB2312" w:eastAsia="仿宋_GB2312" w:cs="仿宋_GB2312"/>
          <w:b/>
          <w:sz w:val="24"/>
          <w:u w:val="single"/>
          <w:lang w:eastAsia="zh-CN"/>
        </w:rPr>
        <w:t>）</w:t>
      </w:r>
    </w:p>
    <w:p w14:paraId="4DE2208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根据贵方为</w:t>
      </w:r>
      <w:r>
        <w:rPr>
          <w:rFonts w:hint="eastAsia" w:ascii="仿宋_GB2312" w:hAnsi="仿宋_GB2312" w:eastAsia="仿宋_GB2312" w:cs="仿宋_GB2312"/>
          <w:sz w:val="24"/>
          <w:u w:val="single"/>
        </w:rPr>
        <w:t>（  项目名称  ）</w:t>
      </w:r>
      <w:r>
        <w:rPr>
          <w:rFonts w:hint="eastAsia" w:ascii="仿宋_GB2312" w:hAnsi="仿宋_GB2312" w:eastAsia="仿宋_GB2312" w:cs="仿宋_GB2312"/>
          <w:sz w:val="24"/>
        </w:rPr>
        <w:t>项目比选采购服务的比选要求</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u w:val="single"/>
        </w:rPr>
        <w:t>（  姓名、职务    ）</w:t>
      </w:r>
      <w:r>
        <w:rPr>
          <w:rFonts w:hint="eastAsia" w:ascii="仿宋_GB2312" w:hAnsi="仿宋_GB2312" w:eastAsia="仿宋_GB2312" w:cs="仿宋_GB2312"/>
          <w:sz w:val="24"/>
        </w:rPr>
        <w:t>经正式授权并代表供应商</w:t>
      </w:r>
      <w:r>
        <w:rPr>
          <w:rFonts w:hint="eastAsia" w:ascii="仿宋_GB2312" w:hAnsi="仿宋_GB2312" w:eastAsia="仿宋_GB2312" w:cs="仿宋_GB2312"/>
          <w:sz w:val="24"/>
          <w:u w:val="single"/>
        </w:rPr>
        <w:t>（  供应商名称、地址  ）</w:t>
      </w:r>
      <w:r>
        <w:rPr>
          <w:rFonts w:hint="eastAsia" w:ascii="仿宋_GB2312" w:hAnsi="仿宋_GB2312" w:eastAsia="仿宋_GB2312" w:cs="仿宋_GB2312"/>
          <w:sz w:val="24"/>
        </w:rPr>
        <w:t>提交比选响应文件。据此函，签字代表宣布同意如下：</w:t>
      </w:r>
    </w:p>
    <w:p w14:paraId="3A79AFE5">
      <w:pPr>
        <w:numPr>
          <w:ilvl w:val="0"/>
          <w:numId w:val="1"/>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所附比选报价表中规定的提供服务比选总报价金额为：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（小写：¥</w:t>
      </w:r>
      <w:r>
        <w:rPr>
          <w:rFonts w:hint="eastAsia" w:ascii="仿宋_GB2312" w:hAnsi="仿宋_GB2312" w:eastAsia="仿宋_GB2312" w:cs="仿宋_GB2312"/>
          <w:sz w:val="24"/>
          <w:u w:val="single"/>
        </w:rPr>
        <w:t xml:space="preserve">          元</w:t>
      </w:r>
      <w:r>
        <w:rPr>
          <w:rFonts w:hint="eastAsia" w:ascii="仿宋_GB2312" w:hAnsi="仿宋_GB2312" w:eastAsia="仿宋_GB2312" w:cs="仿宋_GB2312"/>
          <w:sz w:val="24"/>
        </w:rPr>
        <w:t>）。</w:t>
      </w:r>
    </w:p>
    <w:p w14:paraId="06676D0B">
      <w:pPr>
        <w:numPr>
          <w:ilvl w:val="0"/>
          <w:numId w:val="1"/>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我方将按比选文件的规定履行合同责任和义务。</w:t>
      </w:r>
    </w:p>
    <w:p w14:paraId="5BC42282">
      <w:pPr>
        <w:numPr>
          <w:ilvl w:val="0"/>
          <w:numId w:val="1"/>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我方已详细阅读了全部比选文件，包括有关资料文件及补充通知（如果有）。我们完全理解并同意放弃对这方面有不明及误解的权力。</w:t>
      </w:r>
    </w:p>
    <w:p w14:paraId="23572951">
      <w:pPr>
        <w:numPr>
          <w:ilvl w:val="0"/>
          <w:numId w:val="1"/>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我方接受本项目比选文件比选资料表中规定的比选有效期。</w:t>
      </w:r>
    </w:p>
    <w:p w14:paraId="46F41D5B">
      <w:pPr>
        <w:numPr>
          <w:ilvl w:val="0"/>
          <w:numId w:val="1"/>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如果在规定的比选截止期后，我方在比选有效期内撤回比选，其比选保证金将被贵方没收。</w:t>
      </w:r>
    </w:p>
    <w:p w14:paraId="4A61DD24">
      <w:pPr>
        <w:numPr>
          <w:ilvl w:val="0"/>
          <w:numId w:val="1"/>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我方同意提供按照贵方可能要求的与其比选有关的一切数据或资料，完全理解贵方不一定接受最低价的比选或收到的任何比选，完全理解贵方和采购人对评标资料的保密且不解释任何落标原因。</w:t>
      </w:r>
    </w:p>
    <w:p w14:paraId="7FB6C7BA">
      <w:pPr>
        <w:numPr>
          <w:ilvl w:val="0"/>
          <w:numId w:val="1"/>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本比选有关的一切正式往来信函请寄</w:t>
      </w:r>
      <w:r>
        <w:rPr>
          <w:rFonts w:hint="eastAsia" w:ascii="仿宋_GB2312" w:hAnsi="仿宋_GB2312" w:eastAsia="仿宋_GB2312" w:cs="仿宋_GB2312"/>
          <w:sz w:val="24"/>
          <w:lang w:eastAsia="zh-CN"/>
        </w:rPr>
        <w:t>。</w:t>
      </w:r>
    </w:p>
    <w:p w14:paraId="6CD1F36D">
      <w:pPr>
        <w:spacing w:line="360" w:lineRule="auto"/>
        <w:ind w:firstLine="480" w:firstLineChars="200"/>
        <w:rPr>
          <w:rFonts w:hint="eastAsia" w:ascii="仿宋_GB2312" w:hAnsi="仿宋_GB2312" w:eastAsia="仿宋_GB2312" w:cs="仿宋_GB2312"/>
          <w:sz w:val="24"/>
        </w:rPr>
      </w:pPr>
    </w:p>
    <w:p w14:paraId="14AD317F">
      <w:pPr>
        <w:spacing w:line="360" w:lineRule="auto"/>
        <w:ind w:firstLine="523" w:firstLineChars="218"/>
        <w:rPr>
          <w:rFonts w:hint="eastAsia" w:ascii="仿宋_GB2312" w:hAnsi="仿宋_GB2312" w:eastAsia="仿宋_GB2312" w:cs="仿宋_GB2312"/>
          <w:sz w:val="24"/>
        </w:rPr>
      </w:pPr>
      <w:r>
        <w:rPr>
          <w:rFonts w:hint="eastAsia" w:ascii="仿宋_GB2312" w:hAnsi="仿宋_GB2312" w:eastAsia="仿宋_GB2312" w:cs="仿宋_GB2312"/>
          <w:sz w:val="24"/>
        </w:rPr>
        <w:t>比选供应商：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（盖章）</w:t>
      </w:r>
    </w:p>
    <w:p w14:paraId="62B73B3E">
      <w:pPr>
        <w:spacing w:line="360" w:lineRule="auto"/>
        <w:ind w:firstLine="523" w:firstLineChars="218"/>
        <w:rPr>
          <w:rFonts w:hint="eastAsia" w:ascii="仿宋_GB2312" w:hAnsi="仿宋_GB2312" w:eastAsia="仿宋_GB2312" w:cs="仿宋_GB2312"/>
          <w:sz w:val="24"/>
        </w:rPr>
      </w:pPr>
      <w:r>
        <w:rPr>
          <w:rFonts w:hint="eastAsia" w:ascii="仿宋_GB2312" w:hAnsi="仿宋_GB2312" w:eastAsia="仿宋_GB2312" w:cs="仿宋_GB2312"/>
          <w:sz w:val="24"/>
        </w:rPr>
        <w:t>法定代表人或被授权代表人：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（签字或印章）</w:t>
      </w:r>
    </w:p>
    <w:p w14:paraId="677EA89B">
      <w:pPr>
        <w:spacing w:line="360" w:lineRule="auto"/>
        <w:ind w:firstLine="523" w:firstLineChars="218"/>
        <w:rPr>
          <w:rFonts w:hint="eastAsia"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传真：</w:t>
      </w:r>
      <w:r>
        <w:rPr>
          <w:rFonts w:hint="eastAsia" w:ascii="仿宋_GB2312" w:hAnsi="仿宋_GB2312" w:eastAsia="仿宋_GB2312" w:cs="仿宋_GB2312"/>
          <w:sz w:val="24"/>
          <w:u w:val="single"/>
        </w:rPr>
        <w:t xml:space="preserve">        </w:t>
      </w:r>
    </w:p>
    <w:p w14:paraId="568424DB">
      <w:pPr>
        <w:spacing w:line="360" w:lineRule="auto"/>
        <w:ind w:firstLine="523" w:firstLineChars="218"/>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7772720B">
      <w:pPr>
        <w:pStyle w:val="6"/>
        <w:spacing w:before="190" w:after="190"/>
        <w:jc w:val="left"/>
        <w:rPr>
          <w:rFonts w:hint="eastAsia" w:ascii="仿宋_GB2312" w:hAnsi="仿宋_GB2312" w:eastAsia="仿宋_GB2312" w:cs="仿宋_GB2312"/>
          <w:strike/>
          <w:sz w:val="24"/>
        </w:rPr>
      </w:pPr>
      <w:r>
        <w:rPr>
          <w:rFonts w:hint="eastAsia" w:ascii="仿宋_GB2312" w:hAnsi="仿宋_GB2312" w:eastAsia="仿宋_GB2312" w:cs="仿宋_GB2312"/>
          <w:sz w:val="24"/>
        </w:rPr>
        <w:br w:type="page"/>
      </w:r>
      <w:bookmarkStart w:id="0" w:name="_Toc9836"/>
      <w:bookmarkStart w:id="1" w:name="_Toc6313"/>
      <w:bookmarkStart w:id="2" w:name="_Toc1666"/>
      <w:r>
        <w:rPr>
          <w:rFonts w:hint="eastAsia" w:ascii="仿宋_GB2312" w:hAnsi="仿宋_GB2312" w:eastAsia="仿宋_GB2312" w:cs="仿宋_GB2312"/>
          <w:b/>
          <w:bCs/>
          <w:caps w:val="0"/>
          <w:spacing w:val="0"/>
          <w:kern w:val="2"/>
          <w:sz w:val="24"/>
          <w:szCs w:val="24"/>
        </w:rPr>
        <w:t>附件2：</w:t>
      </w:r>
    </w:p>
    <w:p w14:paraId="57D4A397">
      <w:pPr>
        <w:spacing w:line="400" w:lineRule="exact"/>
        <w:rPr>
          <w:rFonts w:hint="eastAsia" w:ascii="仿宋_GB2312" w:hAnsi="仿宋_GB2312" w:eastAsia="仿宋_GB2312" w:cs="仿宋_GB2312"/>
          <w:sz w:val="24"/>
        </w:rPr>
      </w:pPr>
    </w:p>
    <w:p w14:paraId="72846CF3">
      <w:pPr>
        <w:spacing w:before="240" w:beforeLines="100" w:after="240" w:afterLines="100"/>
        <w:jc w:val="center"/>
        <w:rPr>
          <w:rFonts w:hint="eastAsia" w:ascii="仿宋_GB2312" w:hAnsi="仿宋_GB2312" w:eastAsia="仿宋_GB2312" w:cs="仿宋_GB2312"/>
          <w:b/>
          <w:bCs/>
          <w:sz w:val="30"/>
        </w:rPr>
      </w:pPr>
      <w:r>
        <w:rPr>
          <w:rFonts w:hint="eastAsia" w:ascii="仿宋_GB2312" w:hAnsi="仿宋_GB2312" w:eastAsia="仿宋_GB2312" w:cs="仿宋_GB2312"/>
          <w:b/>
          <w:bCs/>
          <w:sz w:val="30"/>
        </w:rPr>
        <w:t>2、供应商代表身份证明</w:t>
      </w:r>
      <w:bookmarkEnd w:id="0"/>
      <w:bookmarkEnd w:id="1"/>
      <w:bookmarkEnd w:id="2"/>
    </w:p>
    <w:p w14:paraId="1630E9D7">
      <w:pPr>
        <w:spacing w:before="240" w:beforeLines="100" w:after="240" w:afterLines="10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2.1、法定代表人身份证明书</w:t>
      </w:r>
    </w:p>
    <w:p w14:paraId="0984F881">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u w:val="single"/>
        </w:rPr>
        <w:t>（法定代表人姓名）</w:t>
      </w:r>
      <w:r>
        <w:rPr>
          <w:rFonts w:hint="eastAsia" w:ascii="仿宋_GB2312" w:hAnsi="仿宋_GB2312" w:eastAsia="仿宋_GB2312" w:cs="仿宋_GB2312"/>
          <w:sz w:val="24"/>
        </w:rPr>
        <w:t>在</w:t>
      </w:r>
      <w:r>
        <w:rPr>
          <w:rFonts w:hint="eastAsia" w:ascii="仿宋_GB2312" w:hAnsi="仿宋_GB2312" w:eastAsia="仿宋_GB2312" w:cs="仿宋_GB2312"/>
          <w:sz w:val="24"/>
          <w:u w:val="single"/>
        </w:rPr>
        <w:t>（供应商名称）</w:t>
      </w:r>
      <w:r>
        <w:rPr>
          <w:rFonts w:hint="eastAsia" w:ascii="仿宋_GB2312" w:hAnsi="仿宋_GB2312" w:eastAsia="仿宋_GB2312" w:cs="仿宋_GB2312"/>
          <w:sz w:val="24"/>
        </w:rPr>
        <w:t>任</w:t>
      </w:r>
      <w:r>
        <w:rPr>
          <w:rFonts w:hint="eastAsia" w:ascii="仿宋_GB2312" w:hAnsi="仿宋_GB2312" w:eastAsia="仿宋_GB2312" w:cs="仿宋_GB2312"/>
          <w:sz w:val="24"/>
          <w:u w:val="single"/>
        </w:rPr>
        <w:t>（职务名称）</w:t>
      </w:r>
      <w:r>
        <w:rPr>
          <w:rFonts w:hint="eastAsia" w:ascii="仿宋_GB2312" w:hAnsi="仿宋_GB2312" w:eastAsia="仿宋_GB2312" w:cs="仿宋_GB2312"/>
          <w:sz w:val="24"/>
        </w:rPr>
        <w:t>职务，是</w:t>
      </w:r>
      <w:r>
        <w:rPr>
          <w:rFonts w:hint="eastAsia" w:ascii="仿宋_GB2312" w:hAnsi="仿宋_GB2312" w:eastAsia="仿宋_GB2312" w:cs="仿宋_GB2312"/>
          <w:sz w:val="24"/>
          <w:u w:val="single"/>
        </w:rPr>
        <w:t>（供应商名称）</w:t>
      </w:r>
      <w:r>
        <w:rPr>
          <w:rFonts w:hint="eastAsia" w:ascii="仿宋_GB2312" w:hAnsi="仿宋_GB2312" w:eastAsia="仿宋_GB2312" w:cs="仿宋_GB2312"/>
          <w:sz w:val="24"/>
        </w:rPr>
        <w:t>的法定代表人。</w:t>
      </w:r>
    </w:p>
    <w:p w14:paraId="121C7F5A">
      <w:pPr>
        <w:autoSpaceDE w:val="0"/>
        <w:autoSpaceDN w:val="0"/>
        <w:adjustRightInd w:val="0"/>
        <w:spacing w:line="360" w:lineRule="auto"/>
        <w:ind w:left="199" w:leftChars="95"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特此证明。</w:t>
      </w:r>
    </w:p>
    <w:tbl>
      <w:tblPr>
        <w:tblStyle w:val="8"/>
        <w:tblpPr w:leftFromText="180" w:rightFromText="180" w:vertAnchor="text" w:horzAnchor="margin" w:tblpXSpec="center" w:tblpY="299"/>
        <w:tblW w:w="5386"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386"/>
      </w:tblGrid>
      <w:tr w14:paraId="1F4EAB7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631" w:hRule="atLeast"/>
        </w:trPr>
        <w:tc>
          <w:tcPr>
            <w:tcW w:w="5386" w:type="dxa"/>
            <w:vAlign w:val="center"/>
          </w:tcPr>
          <w:p w14:paraId="7B4DC251">
            <w:pPr>
              <w:autoSpaceDE w:val="0"/>
              <w:autoSpaceDN w:val="0"/>
              <w:adjustRightInd w:val="0"/>
              <w:spacing w:line="360" w:lineRule="auto"/>
              <w:ind w:left="199" w:leftChars="95"/>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法定代表人身份证正、反面复印件粘贴处</w:t>
            </w:r>
          </w:p>
        </w:tc>
      </w:tr>
    </w:tbl>
    <w:p w14:paraId="43084091">
      <w:pPr>
        <w:autoSpaceDE w:val="0"/>
        <w:autoSpaceDN w:val="0"/>
        <w:adjustRightInd w:val="0"/>
        <w:spacing w:line="360" w:lineRule="auto"/>
        <w:ind w:left="199" w:leftChars="95" w:firstLine="720" w:firstLineChars="300"/>
        <w:rPr>
          <w:rFonts w:hint="eastAsia" w:ascii="仿宋_GB2312" w:hAnsi="仿宋_GB2312" w:eastAsia="仿宋_GB2312" w:cs="仿宋_GB2312"/>
          <w:sz w:val="24"/>
        </w:rPr>
      </w:pPr>
    </w:p>
    <w:p w14:paraId="63986416">
      <w:pPr>
        <w:autoSpaceDE w:val="0"/>
        <w:autoSpaceDN w:val="0"/>
        <w:adjustRightInd w:val="0"/>
        <w:spacing w:line="360" w:lineRule="auto"/>
        <w:ind w:left="199" w:leftChars="95" w:firstLine="720" w:firstLineChars="300"/>
        <w:rPr>
          <w:rFonts w:hint="eastAsia" w:ascii="仿宋_GB2312" w:hAnsi="仿宋_GB2312" w:eastAsia="仿宋_GB2312" w:cs="仿宋_GB2312"/>
          <w:sz w:val="24"/>
        </w:rPr>
      </w:pPr>
    </w:p>
    <w:p w14:paraId="7FCDFE69">
      <w:pPr>
        <w:autoSpaceDE w:val="0"/>
        <w:autoSpaceDN w:val="0"/>
        <w:adjustRightInd w:val="0"/>
        <w:spacing w:line="360" w:lineRule="auto"/>
        <w:ind w:left="199" w:leftChars="95" w:firstLine="720" w:firstLineChars="300"/>
        <w:rPr>
          <w:rFonts w:hint="eastAsia" w:ascii="仿宋_GB2312" w:hAnsi="仿宋_GB2312" w:eastAsia="仿宋_GB2312" w:cs="仿宋_GB2312"/>
          <w:sz w:val="24"/>
        </w:rPr>
      </w:pPr>
    </w:p>
    <w:p w14:paraId="78AD57FC">
      <w:pPr>
        <w:autoSpaceDE w:val="0"/>
        <w:autoSpaceDN w:val="0"/>
        <w:adjustRightInd w:val="0"/>
        <w:spacing w:line="360" w:lineRule="auto"/>
        <w:ind w:left="199" w:leftChars="95" w:firstLine="720" w:firstLineChars="300"/>
        <w:rPr>
          <w:rFonts w:hint="eastAsia" w:ascii="仿宋_GB2312" w:hAnsi="仿宋_GB2312" w:eastAsia="仿宋_GB2312" w:cs="仿宋_GB2312"/>
          <w:sz w:val="24"/>
        </w:rPr>
      </w:pPr>
    </w:p>
    <w:p w14:paraId="3A6E14BE">
      <w:pPr>
        <w:autoSpaceDE w:val="0"/>
        <w:autoSpaceDN w:val="0"/>
        <w:adjustRightInd w:val="0"/>
        <w:spacing w:line="360" w:lineRule="auto"/>
        <w:ind w:left="199" w:leftChars="95" w:firstLine="720" w:firstLineChars="300"/>
        <w:rPr>
          <w:rFonts w:hint="eastAsia" w:ascii="仿宋_GB2312" w:hAnsi="仿宋_GB2312" w:eastAsia="仿宋_GB2312" w:cs="仿宋_GB2312"/>
          <w:sz w:val="24"/>
        </w:rPr>
      </w:pPr>
    </w:p>
    <w:p w14:paraId="16777917">
      <w:pPr>
        <w:pStyle w:val="12"/>
        <w:spacing w:line="300" w:lineRule="auto"/>
        <w:jc w:val="right"/>
        <w:rPr>
          <w:rFonts w:hint="eastAsia" w:ascii="仿宋_GB2312" w:hAnsi="仿宋_GB2312" w:eastAsia="仿宋_GB2312" w:cs="仿宋_GB2312"/>
          <w:bCs/>
          <w:sz w:val="24"/>
        </w:rPr>
      </w:pPr>
    </w:p>
    <w:p w14:paraId="75DDBA5C">
      <w:pPr>
        <w:pStyle w:val="12"/>
        <w:spacing w:line="300" w:lineRule="auto"/>
        <w:jc w:val="right"/>
        <w:rPr>
          <w:rFonts w:hint="eastAsia" w:ascii="仿宋_GB2312" w:hAnsi="仿宋_GB2312" w:eastAsia="仿宋_GB2312" w:cs="仿宋_GB2312"/>
          <w:bCs/>
          <w:sz w:val="24"/>
        </w:rPr>
      </w:pPr>
    </w:p>
    <w:p w14:paraId="5B9BBC92">
      <w:pPr>
        <w:pStyle w:val="12"/>
        <w:spacing w:line="300" w:lineRule="auto"/>
        <w:jc w:val="right"/>
        <w:rPr>
          <w:rFonts w:hint="eastAsia" w:ascii="仿宋_GB2312" w:hAnsi="仿宋_GB2312" w:eastAsia="仿宋_GB2312" w:cs="仿宋_GB2312"/>
          <w:bCs/>
          <w:sz w:val="24"/>
        </w:rPr>
      </w:pPr>
    </w:p>
    <w:p w14:paraId="1D63F3AD">
      <w:pPr>
        <w:autoSpaceDE w:val="0"/>
        <w:autoSpaceDN w:val="0"/>
        <w:adjustRightInd w:val="0"/>
        <w:spacing w:line="360" w:lineRule="auto"/>
        <w:ind w:left="199" w:leftChars="95" w:firstLine="720" w:firstLineChars="300"/>
        <w:rPr>
          <w:rFonts w:hint="eastAsia" w:ascii="仿宋_GB2312" w:hAnsi="仿宋_GB2312" w:eastAsia="仿宋_GB2312" w:cs="仿宋_GB2312"/>
          <w:sz w:val="24"/>
        </w:rPr>
      </w:pPr>
    </w:p>
    <w:p w14:paraId="6D3893E8">
      <w:pPr>
        <w:autoSpaceDE w:val="0"/>
        <w:autoSpaceDN w:val="0"/>
        <w:adjustRightInd w:val="0"/>
        <w:spacing w:line="360" w:lineRule="auto"/>
        <w:ind w:left="199" w:leftChars="95" w:firstLine="720" w:firstLineChars="300"/>
        <w:rPr>
          <w:rFonts w:hint="eastAsia" w:ascii="仿宋_GB2312" w:hAnsi="仿宋_GB2312" w:eastAsia="仿宋_GB2312" w:cs="仿宋_GB2312"/>
          <w:sz w:val="24"/>
          <w:u w:val="single"/>
        </w:rPr>
      </w:pPr>
      <w:r>
        <w:rPr>
          <w:rFonts w:hint="eastAsia" w:ascii="仿宋_GB2312" w:hAnsi="仿宋_GB2312" w:eastAsia="仿宋_GB2312" w:cs="仿宋_GB2312"/>
          <w:sz w:val="24"/>
        </w:rPr>
        <w:t>比选供应商：</w:t>
      </w:r>
      <w:r>
        <w:rPr>
          <w:rFonts w:hint="eastAsia" w:ascii="仿宋_GB2312" w:hAnsi="仿宋_GB2312" w:eastAsia="仿宋_GB2312" w:cs="仿宋_GB2312"/>
          <w:sz w:val="24"/>
          <w:u w:val="single"/>
        </w:rPr>
        <w:t xml:space="preserve">   （名称）   </w:t>
      </w:r>
      <w:r>
        <w:rPr>
          <w:rFonts w:hint="eastAsia" w:ascii="仿宋_GB2312" w:hAnsi="仿宋_GB2312" w:eastAsia="仿宋_GB2312" w:cs="仿宋_GB2312"/>
          <w:sz w:val="24"/>
        </w:rPr>
        <w:t>（盖章）</w:t>
      </w:r>
    </w:p>
    <w:p w14:paraId="14767775">
      <w:pPr>
        <w:pStyle w:val="12"/>
        <w:wordWrap w:val="0"/>
        <w:spacing w:line="300" w:lineRule="auto"/>
        <w:ind w:right="240"/>
        <w:jc w:val="right"/>
        <w:rPr>
          <w:rFonts w:hint="eastAsia" w:ascii="仿宋_GB2312" w:hAnsi="仿宋_GB2312" w:eastAsia="仿宋_GB2312" w:cs="仿宋_GB2312"/>
          <w:bCs/>
          <w:sz w:val="24"/>
        </w:rPr>
      </w:pPr>
      <w:r>
        <w:rPr>
          <w:rFonts w:hint="eastAsia" w:ascii="仿宋_GB2312" w:hAnsi="仿宋_GB2312" w:eastAsia="仿宋_GB2312" w:cs="仿宋_GB2312"/>
          <w:bCs/>
          <w:sz w:val="24"/>
        </w:rPr>
        <w:t>日期：   年   月  日</w:t>
      </w:r>
    </w:p>
    <w:p w14:paraId="04772BD1">
      <w:pPr>
        <w:autoSpaceDE w:val="0"/>
        <w:autoSpaceDN w:val="0"/>
        <w:adjustRightInd w:val="0"/>
        <w:spacing w:line="360" w:lineRule="auto"/>
        <w:ind w:left="199" w:leftChars="95" w:firstLine="723" w:firstLineChars="300"/>
        <w:rPr>
          <w:rFonts w:hint="eastAsia" w:ascii="仿宋_GB2312" w:hAnsi="仿宋_GB2312" w:eastAsia="仿宋_GB2312" w:cs="仿宋_GB2312"/>
          <w:b/>
          <w:bCs/>
          <w:sz w:val="24"/>
        </w:rPr>
      </w:pPr>
    </w:p>
    <w:p w14:paraId="41087838">
      <w:pPr>
        <w:spacing w:before="240" w:beforeLines="100" w:after="240" w:afterLines="100"/>
        <w:jc w:val="center"/>
        <w:rPr>
          <w:rFonts w:hint="eastAsia" w:ascii="仿宋_GB2312" w:hAnsi="仿宋_GB2312" w:eastAsia="仿宋_GB2312" w:cs="仿宋_GB2312"/>
          <w:b/>
          <w:bCs/>
          <w:sz w:val="30"/>
        </w:rPr>
      </w:pPr>
      <w:r>
        <w:rPr>
          <w:rFonts w:hint="eastAsia" w:ascii="仿宋_GB2312" w:hAnsi="仿宋_GB2312" w:eastAsia="仿宋_GB2312" w:cs="仿宋_GB2312"/>
          <w:b/>
          <w:bCs/>
          <w:sz w:val="24"/>
        </w:rPr>
        <w:br w:type="page"/>
      </w:r>
      <w:r>
        <w:rPr>
          <w:rFonts w:hint="eastAsia" w:ascii="仿宋_GB2312" w:hAnsi="仿宋_GB2312" w:eastAsia="仿宋_GB2312" w:cs="仿宋_GB2312"/>
          <w:b/>
          <w:bCs/>
          <w:sz w:val="24"/>
        </w:rPr>
        <w:t>2.2、法定代表人授权委托书</w:t>
      </w:r>
    </w:p>
    <w:p w14:paraId="1E84D275">
      <w:pPr>
        <w:autoSpaceDE w:val="0"/>
        <w:autoSpaceDN w:val="0"/>
        <w:adjustRightIn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项目名称：</w:t>
      </w:r>
    </w:p>
    <w:p w14:paraId="12C83D0C">
      <w:pPr>
        <w:autoSpaceDE w:val="0"/>
        <w:autoSpaceDN w:val="0"/>
        <w:adjustRightIn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比选编号：</w:t>
      </w:r>
    </w:p>
    <w:p w14:paraId="1FA948C8">
      <w:pPr>
        <w:autoSpaceDE w:val="0"/>
        <w:autoSpaceDN w:val="0"/>
        <w:adjustRightIn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rPr>
        <w:t>（采购人名称）</w:t>
      </w:r>
    </w:p>
    <w:p w14:paraId="49EA9E3A">
      <w:pPr>
        <w:spacing w:line="360" w:lineRule="auto"/>
        <w:ind w:firstLine="424" w:firstLineChars="177"/>
        <w:rPr>
          <w:rFonts w:hint="eastAsia" w:ascii="仿宋_GB2312" w:hAnsi="仿宋_GB2312" w:eastAsia="仿宋_GB2312" w:cs="仿宋_GB2312"/>
          <w:sz w:val="24"/>
        </w:rPr>
      </w:pPr>
      <w:r>
        <w:rPr>
          <w:rFonts w:hint="eastAsia" w:ascii="仿宋_GB2312" w:hAnsi="仿宋_GB2312" w:eastAsia="仿宋_GB2312" w:cs="仿宋_GB2312"/>
          <w:sz w:val="24"/>
          <w:u w:val="single"/>
        </w:rPr>
        <w:t>（供应商名称）</w:t>
      </w:r>
      <w:r>
        <w:rPr>
          <w:rFonts w:hint="eastAsia" w:ascii="仿宋_GB2312" w:hAnsi="仿宋_GB2312" w:eastAsia="仿宋_GB2312" w:cs="仿宋_GB2312"/>
          <w:sz w:val="24"/>
        </w:rPr>
        <w:t>是中华人民共和国合法企业，法定地址：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1AB9884">
      <w:pPr>
        <w:spacing w:line="360" w:lineRule="auto"/>
        <w:ind w:firstLine="424" w:firstLineChars="177"/>
        <w:rPr>
          <w:rFonts w:hint="eastAsia" w:ascii="仿宋_GB2312" w:hAnsi="仿宋_GB2312" w:eastAsia="仿宋_GB2312" w:cs="仿宋_GB2312"/>
          <w:sz w:val="24"/>
        </w:rPr>
      </w:pPr>
      <w:r>
        <w:rPr>
          <w:rFonts w:hint="eastAsia" w:ascii="仿宋_GB2312" w:hAnsi="仿宋_GB2312" w:eastAsia="仿宋_GB2312" w:cs="仿宋_GB2312"/>
          <w:sz w:val="24"/>
          <w:u w:val="single"/>
        </w:rPr>
        <w:t>（供应商法定代表人姓名）</w:t>
      </w:r>
      <w:r>
        <w:rPr>
          <w:rFonts w:hint="eastAsia" w:ascii="仿宋_GB2312" w:hAnsi="仿宋_GB2312" w:eastAsia="仿宋_GB2312" w:cs="仿宋_GB2312"/>
          <w:sz w:val="24"/>
        </w:rPr>
        <w:t>特授权</w:t>
      </w:r>
      <w:r>
        <w:rPr>
          <w:rFonts w:hint="eastAsia" w:ascii="仿宋_GB2312" w:hAnsi="仿宋_GB2312" w:eastAsia="仿宋_GB2312" w:cs="仿宋_GB2312"/>
          <w:sz w:val="24"/>
          <w:u w:val="single"/>
        </w:rPr>
        <w:t>（委托代理人姓名及身份证号码）</w:t>
      </w:r>
      <w:r>
        <w:rPr>
          <w:rFonts w:hint="eastAsia" w:ascii="仿宋_GB2312" w:hAnsi="仿宋_GB2312" w:eastAsia="仿宋_GB2312" w:cs="仿宋_GB2312"/>
          <w:sz w:val="24"/>
        </w:rPr>
        <w:t>代表我单位全权办理上述项目的比选、签订合同等具体工作，并签署全部有关的文件、协议及合同。</w:t>
      </w:r>
    </w:p>
    <w:p w14:paraId="27BB1E80">
      <w:pPr>
        <w:spacing w:line="360" w:lineRule="auto"/>
        <w:ind w:firstLine="424" w:firstLineChars="177"/>
        <w:rPr>
          <w:rFonts w:hint="eastAsia" w:ascii="仿宋_GB2312" w:hAnsi="仿宋_GB2312" w:eastAsia="仿宋_GB2312" w:cs="仿宋_GB2312"/>
          <w:sz w:val="24"/>
        </w:rPr>
      </w:pPr>
      <w:r>
        <w:rPr>
          <w:rFonts w:hint="eastAsia" w:ascii="仿宋_GB2312" w:hAnsi="仿宋_GB2312" w:eastAsia="仿宋_GB2312" w:cs="仿宋_GB2312"/>
          <w:sz w:val="24"/>
        </w:rPr>
        <w:t>我单位对委托代理人的上述经济活动负全部责任。</w:t>
      </w:r>
    </w:p>
    <w:p w14:paraId="1FC2EEE8">
      <w:pPr>
        <w:spacing w:line="360" w:lineRule="auto"/>
        <w:ind w:firstLine="424" w:firstLineChars="177"/>
        <w:rPr>
          <w:rFonts w:hint="eastAsia" w:ascii="仿宋_GB2312" w:hAnsi="仿宋_GB2312" w:eastAsia="仿宋_GB2312" w:cs="仿宋_GB2312"/>
          <w:sz w:val="24"/>
        </w:rPr>
      </w:pPr>
      <w:r>
        <w:rPr>
          <w:rFonts w:hint="eastAsia" w:ascii="仿宋_GB2312" w:hAnsi="仿宋_GB2312" w:eastAsia="仿宋_GB2312" w:cs="仿宋_GB2312"/>
          <w:sz w:val="24"/>
        </w:rPr>
        <w:t>在撤消授权的书面通知前，本授权书一直有效。委托代理人签署的所有文件不因授权的撤消而失效。</w:t>
      </w:r>
    </w:p>
    <w:p w14:paraId="7DDA2B6D">
      <w:pPr>
        <w:pStyle w:val="12"/>
        <w:wordWrap w:val="0"/>
        <w:spacing w:line="300" w:lineRule="auto"/>
        <w:rPr>
          <w:rFonts w:hint="eastAsia" w:ascii="仿宋_GB2312" w:hAnsi="仿宋_GB2312" w:eastAsia="仿宋_GB2312" w:cs="仿宋_GB2312"/>
          <w:bCs/>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14:paraId="72BB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4428" w:type="dxa"/>
            <w:vAlign w:val="center"/>
          </w:tcPr>
          <w:p w14:paraId="1411266B">
            <w:pPr>
              <w:spacing w:line="48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法定代表人身份证正反面</w:t>
            </w:r>
          </w:p>
          <w:p w14:paraId="2E00956C">
            <w:pPr>
              <w:pStyle w:val="12"/>
              <w:wordWrap w:val="0"/>
              <w:spacing w:line="300" w:lineRule="auto"/>
              <w:jc w:val="center"/>
              <w:rPr>
                <w:rFonts w:hint="eastAsia" w:ascii="仿宋_GB2312" w:hAnsi="仿宋_GB2312" w:eastAsia="仿宋_GB2312" w:cs="仿宋_GB2312"/>
                <w:bCs/>
                <w:sz w:val="24"/>
                <w:vertAlign w:val="baseline"/>
              </w:rPr>
            </w:pPr>
            <w:r>
              <w:rPr>
                <w:rFonts w:hint="eastAsia" w:ascii="仿宋_GB2312" w:hAnsi="仿宋_GB2312" w:eastAsia="仿宋_GB2312" w:cs="仿宋_GB2312"/>
                <w:sz w:val="24"/>
                <w:szCs w:val="22"/>
              </w:rPr>
              <w:t>复印件粘贴处</w:t>
            </w:r>
          </w:p>
        </w:tc>
        <w:tc>
          <w:tcPr>
            <w:tcW w:w="4428" w:type="dxa"/>
            <w:vAlign w:val="center"/>
          </w:tcPr>
          <w:p w14:paraId="3C20FE62">
            <w:pPr>
              <w:spacing w:line="48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委托代理人身份证正反面</w:t>
            </w:r>
          </w:p>
          <w:p w14:paraId="161E5CC6">
            <w:pPr>
              <w:pStyle w:val="12"/>
              <w:wordWrap w:val="0"/>
              <w:spacing w:line="300" w:lineRule="auto"/>
              <w:jc w:val="center"/>
              <w:rPr>
                <w:rFonts w:hint="eastAsia" w:ascii="仿宋_GB2312" w:hAnsi="仿宋_GB2312" w:eastAsia="仿宋_GB2312" w:cs="仿宋_GB2312"/>
                <w:bCs/>
                <w:sz w:val="24"/>
                <w:vertAlign w:val="baseline"/>
              </w:rPr>
            </w:pPr>
            <w:r>
              <w:rPr>
                <w:rFonts w:hint="eastAsia" w:ascii="仿宋_GB2312" w:hAnsi="仿宋_GB2312" w:eastAsia="仿宋_GB2312" w:cs="仿宋_GB2312"/>
                <w:sz w:val="24"/>
                <w:szCs w:val="22"/>
              </w:rPr>
              <w:t>复印件粘贴处</w:t>
            </w:r>
          </w:p>
        </w:tc>
      </w:tr>
    </w:tbl>
    <w:p w14:paraId="042E13E3">
      <w:pPr>
        <w:pStyle w:val="12"/>
        <w:wordWrap w:val="0"/>
        <w:spacing w:line="300" w:lineRule="auto"/>
        <w:rPr>
          <w:rFonts w:hint="eastAsia" w:ascii="仿宋_GB2312" w:hAnsi="仿宋_GB2312" w:eastAsia="仿宋_GB2312" w:cs="仿宋_GB2312"/>
          <w:bCs/>
          <w:sz w:val="24"/>
        </w:rPr>
      </w:pPr>
    </w:p>
    <w:p w14:paraId="43C3157E">
      <w:pPr>
        <w:pStyle w:val="12"/>
        <w:spacing w:line="360" w:lineRule="auto"/>
        <w:rPr>
          <w:rFonts w:hint="eastAsia" w:ascii="仿宋_GB2312" w:hAnsi="仿宋_GB2312" w:eastAsia="仿宋_GB2312" w:cs="仿宋_GB2312"/>
          <w:bCs/>
          <w:sz w:val="24"/>
        </w:rPr>
      </w:pPr>
    </w:p>
    <w:p w14:paraId="45A3E620">
      <w:pPr>
        <w:pStyle w:val="12"/>
        <w:spacing w:line="360" w:lineRule="auto"/>
        <w:rPr>
          <w:rFonts w:hint="eastAsia" w:ascii="仿宋_GB2312" w:hAnsi="仿宋_GB2312" w:eastAsia="仿宋_GB2312" w:cs="仿宋_GB2312"/>
          <w:bCs/>
          <w:sz w:val="24"/>
        </w:rPr>
      </w:pPr>
    </w:p>
    <w:p w14:paraId="25DEE325">
      <w:pPr>
        <w:pStyle w:val="12"/>
        <w:spacing w:line="360" w:lineRule="auto"/>
        <w:rPr>
          <w:rFonts w:hint="eastAsia" w:ascii="仿宋_GB2312" w:hAnsi="仿宋_GB2312" w:eastAsia="仿宋_GB2312" w:cs="仿宋_GB2312"/>
          <w:bCs/>
          <w:sz w:val="24"/>
        </w:rPr>
      </w:pPr>
    </w:p>
    <w:p w14:paraId="7529F86D">
      <w:pPr>
        <w:pStyle w:val="12"/>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供应商：</w:t>
      </w:r>
      <w:r>
        <w:rPr>
          <w:rFonts w:hint="eastAsia" w:ascii="仿宋_GB2312" w:hAnsi="仿宋_GB2312" w:eastAsia="仿宋_GB2312" w:cs="仿宋_GB2312"/>
          <w:bCs/>
          <w:sz w:val="24"/>
          <w:u w:val="single"/>
        </w:rPr>
        <w:t>（名称）</w:t>
      </w:r>
      <w:r>
        <w:rPr>
          <w:rFonts w:hint="eastAsia" w:ascii="仿宋_GB2312" w:hAnsi="仿宋_GB2312" w:eastAsia="仿宋_GB2312" w:cs="仿宋_GB2312"/>
          <w:bCs/>
          <w:sz w:val="24"/>
        </w:rPr>
        <w:t>（盖章）</w:t>
      </w:r>
    </w:p>
    <w:p w14:paraId="053D56E1">
      <w:pPr>
        <w:pStyle w:val="12"/>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法定代表人或委托代理人（签字</w:t>
      </w:r>
      <w:r>
        <w:rPr>
          <w:rFonts w:hint="eastAsia" w:ascii="仿宋_GB2312" w:hAnsi="仿宋_GB2312" w:eastAsia="仿宋_GB2312" w:cs="仿宋_GB2312"/>
          <w:sz w:val="24"/>
        </w:rPr>
        <w:t>或印章</w:t>
      </w:r>
      <w:r>
        <w:rPr>
          <w:rFonts w:hint="eastAsia" w:ascii="仿宋_GB2312" w:hAnsi="仿宋_GB2312" w:eastAsia="仿宋_GB2312" w:cs="仿宋_GB2312"/>
          <w:bCs/>
          <w:sz w:val="24"/>
        </w:rPr>
        <w:t>）：</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 xml:space="preserve">  </w:t>
      </w:r>
    </w:p>
    <w:p w14:paraId="44F9FEC2">
      <w:pPr>
        <w:pStyle w:val="12"/>
        <w:wordWrap w:val="0"/>
        <w:spacing w:line="360" w:lineRule="auto"/>
        <w:jc w:val="right"/>
        <w:rPr>
          <w:rFonts w:hint="eastAsia" w:ascii="仿宋_GB2312" w:hAnsi="仿宋_GB2312" w:eastAsia="仿宋_GB2312" w:cs="仿宋_GB2312"/>
          <w:bCs/>
          <w:sz w:val="24"/>
        </w:rPr>
      </w:pPr>
      <w:r>
        <w:rPr>
          <w:rFonts w:hint="eastAsia" w:ascii="仿宋_GB2312" w:hAnsi="仿宋_GB2312" w:eastAsia="仿宋_GB2312" w:cs="仿宋_GB2312"/>
          <w:bCs/>
          <w:sz w:val="24"/>
        </w:rPr>
        <w:t>日期：   年  月  日</w:t>
      </w:r>
    </w:p>
    <w:p w14:paraId="216A90A7">
      <w:pPr>
        <w:spacing w:line="300" w:lineRule="auto"/>
        <w:rPr>
          <w:rFonts w:hint="eastAsia" w:ascii="仿宋_GB2312" w:hAnsi="仿宋_GB2312" w:eastAsia="仿宋_GB2312" w:cs="仿宋_GB2312"/>
          <w:b/>
          <w:sz w:val="30"/>
        </w:rPr>
      </w:pPr>
      <w:r>
        <w:rPr>
          <w:rFonts w:hint="eastAsia" w:ascii="仿宋_GB2312" w:hAnsi="仿宋_GB2312" w:eastAsia="仿宋_GB2312" w:cs="仿宋_GB2312"/>
          <w:sz w:val="24"/>
        </w:rPr>
        <w:br w:type="page"/>
      </w:r>
      <w:r>
        <w:rPr>
          <w:rFonts w:hint="eastAsia" w:ascii="仿宋_GB2312" w:hAnsi="仿宋_GB2312" w:eastAsia="仿宋_GB2312" w:cs="仿宋_GB2312"/>
          <w:b/>
          <w:sz w:val="24"/>
        </w:rPr>
        <w:t>附件3：</w:t>
      </w:r>
    </w:p>
    <w:p w14:paraId="2B3AB39A">
      <w:pPr>
        <w:spacing w:before="240" w:beforeLines="100" w:after="240" w:afterLines="100"/>
        <w:jc w:val="center"/>
        <w:rPr>
          <w:rFonts w:hint="eastAsia" w:ascii="仿宋_GB2312" w:hAnsi="仿宋_GB2312" w:eastAsia="仿宋_GB2312" w:cs="仿宋_GB2312"/>
          <w:b/>
          <w:bCs/>
          <w:sz w:val="30"/>
        </w:rPr>
      </w:pPr>
      <w:r>
        <w:rPr>
          <w:rFonts w:hint="eastAsia" w:ascii="仿宋_GB2312" w:hAnsi="仿宋_GB2312" w:eastAsia="仿宋_GB2312" w:cs="仿宋_GB2312"/>
          <w:b/>
          <w:bCs/>
          <w:sz w:val="30"/>
        </w:rPr>
        <w:t>供应商资格证明文件</w:t>
      </w:r>
    </w:p>
    <w:p w14:paraId="7E279ADA">
      <w:pPr>
        <w:autoSpaceDN w:val="0"/>
        <w:spacing w:line="360" w:lineRule="auto"/>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rPr>
        <w:t xml:space="preserve"> </w:t>
      </w:r>
      <w:r>
        <w:rPr>
          <w:rFonts w:hint="eastAsia" w:ascii="仿宋_GB2312" w:hAnsi="仿宋_GB2312" w:eastAsia="仿宋_GB2312" w:cs="仿宋_GB2312"/>
          <w:bCs/>
          <w:sz w:val="24"/>
          <w:szCs w:val="24"/>
        </w:rPr>
        <w:t>在中华人民共和国境内依法登记注册的独立法人或其他组织；（提供有效的工商部门颁发的加载统一社会信用代码的营业执照副本复印件或法人证书或其他组织有效证明文件复印件（须加盖供应商单位公章)）。</w:t>
      </w:r>
    </w:p>
    <w:p w14:paraId="6D0A9714">
      <w:pPr>
        <w:widowControl/>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br w:type="page"/>
      </w:r>
    </w:p>
    <w:p w14:paraId="35984EF8">
      <w:pPr>
        <w:autoSpaceDN w:val="0"/>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2.具有依法缴纳税收和社会保障资金的良好记录；（提供202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1月1日至今任意三个月缴纳税收和社会保障资金凭证等相关资料。新成立不足三个月的企业，不作要求（上述资料提供复印件或扫描件并加盖供应商单位公章）；若供应商无须缴纳税金，须出具相关证明材料。）。</w:t>
      </w:r>
    </w:p>
    <w:p w14:paraId="5AC31567">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rPr>
        <w:br w:type="page"/>
      </w:r>
    </w:p>
    <w:p w14:paraId="3B2AEDE1">
      <w:pPr>
        <w:autoSpaceDN w:val="0"/>
        <w:spacing w:line="36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3.响应承诺书</w:t>
      </w:r>
    </w:p>
    <w:p w14:paraId="585B4DB9">
      <w:pPr>
        <w:autoSpaceDN w:val="0"/>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（采购人名称）</w:t>
      </w:r>
    </w:p>
    <w:p w14:paraId="115928A9">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我司在贵</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组织的</w:t>
      </w:r>
      <w:r>
        <w:rPr>
          <w:rFonts w:hint="eastAsia" w:ascii="仿宋_GB2312" w:hAnsi="仿宋_GB2312" w:eastAsia="仿宋_GB2312" w:cs="仿宋_GB2312"/>
          <w:sz w:val="24"/>
          <w:szCs w:val="24"/>
          <w:u w:val="single"/>
        </w:rPr>
        <w:t xml:space="preserve">  （项目名称）  </w:t>
      </w:r>
      <w:r>
        <w:rPr>
          <w:rFonts w:hint="eastAsia" w:ascii="仿宋_GB2312" w:hAnsi="仿宋_GB2312" w:eastAsia="仿宋_GB2312" w:cs="仿宋_GB2312"/>
          <w:sz w:val="24"/>
          <w:szCs w:val="24"/>
        </w:rPr>
        <w:t>中，愿意按照比选文件要求、合同条款、技术规范及其他有关文件的条件要求完成本项的服务。现我公司承诺如下：</w:t>
      </w:r>
    </w:p>
    <w:p w14:paraId="62DDCB93">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我公司承诺具有履行合同所必备的设备和技术能力；</w:t>
      </w:r>
    </w:p>
    <w:p w14:paraId="0D41D3A1">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我公司承诺不存在以下情况：</w:t>
      </w:r>
    </w:p>
    <w:p w14:paraId="646F5513">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（1）与本项目其他供应商单位负责人为同一人或存在控股、管理关系；</w:t>
      </w:r>
    </w:p>
    <w:p w14:paraId="79428025">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（2）被责令停业，暂扣或吊销执照，吊销资质证书，执照、资质证书过期或存在引起执照、资质证书变更的事项而未变更执照、资质证书；</w:t>
      </w:r>
    </w:p>
    <w:p w14:paraId="40EE814D">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（3）进入清算程序，或被宣告破产，或其他丧失履约能力的情形；</w:t>
      </w:r>
    </w:p>
    <w:p w14:paraId="6450F191">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（4）自2021年01月01日以来，在国家企业信用信息公示系统（http://www.gsxt.gov.cn/）中被列入严重违法失信企业名单；</w:t>
      </w:r>
    </w:p>
    <w:p w14:paraId="43021FAD">
      <w:pPr>
        <w:autoSpaceDN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（5）自2021年01月01日以来，内在“信用中国”网站（https://www.creditchina.gov.cn/）或中国执行信息公开网（http://zxgk.court.gov.cn/）中被列入失信被执行人名单；</w:t>
      </w:r>
    </w:p>
    <w:p w14:paraId="04B8D74F">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（6）我司及我司法定代表人2019年01月01日至今有行贿犯罪行为；</w:t>
      </w:r>
    </w:p>
    <w:p w14:paraId="1F664CD3">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我公司承诺不将本项目分包、转包。</w:t>
      </w:r>
    </w:p>
    <w:p w14:paraId="5F392480">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我公司承诺本项目非联合体比选。</w:t>
      </w:r>
    </w:p>
    <w:p w14:paraId="48FA6596">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6.我公司承诺完全响应竞争性比选文件的全部要求。</w:t>
      </w:r>
    </w:p>
    <w:p w14:paraId="4001B145">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本公司对上述承诺的真实性负责。如有虚假，将依法承担相应责任。</w:t>
      </w:r>
    </w:p>
    <w:p w14:paraId="3FCB0D16">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61CC7E5A">
      <w:pPr>
        <w:autoSpaceDN w:val="0"/>
        <w:spacing w:line="360" w:lineRule="auto"/>
        <w:ind w:firstLine="480" w:firstLineChars="200"/>
        <w:jc w:val="left"/>
        <w:rPr>
          <w:rFonts w:hint="eastAsia" w:ascii="仿宋_GB2312" w:hAnsi="仿宋_GB2312" w:eastAsia="仿宋_GB2312" w:cs="仿宋_GB2312"/>
          <w:sz w:val="24"/>
        </w:rPr>
      </w:pPr>
    </w:p>
    <w:p w14:paraId="7402DAEA">
      <w:pPr>
        <w:autoSpaceDN w:val="0"/>
        <w:spacing w:line="360" w:lineRule="auto"/>
        <w:ind w:firstLine="3684" w:firstLineChars="15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供应商名称（盖章）：                      </w:t>
      </w:r>
    </w:p>
    <w:p w14:paraId="7E527634">
      <w:pPr>
        <w:autoSpaceDN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14:paraId="45C11896">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5473608C">
      <w:pPr>
        <w:pStyle w:val="4"/>
        <w:rPr>
          <w:rFonts w:hint="eastAsia" w:ascii="仿宋_GB2312" w:hAnsi="仿宋_GB2312" w:eastAsia="仿宋_GB2312" w:cs="仿宋_GB2312"/>
          <w:lang w:bidi="ar"/>
        </w:rPr>
      </w:pPr>
    </w:p>
    <w:p w14:paraId="19FD16F6">
      <w:pPr>
        <w:spacing w:line="300" w:lineRule="auto"/>
        <w:ind w:firstLine="120"/>
        <w:jc w:val="left"/>
        <w:rPr>
          <w:rFonts w:hint="eastAsia" w:ascii="仿宋_GB2312" w:hAnsi="仿宋_GB2312" w:eastAsia="仿宋_GB2312" w:cs="仿宋_GB2312"/>
          <w:bCs/>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4</w:t>
      </w:r>
      <w:r>
        <w:rPr>
          <w:rFonts w:hint="eastAsia" w:ascii="仿宋_GB2312" w:hAnsi="仿宋_GB2312" w:eastAsia="仿宋_GB2312" w:cs="仿宋_GB2312"/>
          <w:b/>
          <w:sz w:val="24"/>
        </w:rPr>
        <w:t>：</w:t>
      </w:r>
    </w:p>
    <w:p w14:paraId="7EADB9BA">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_GB2312" w:hAnsi="仿宋_GB2312" w:eastAsia="仿宋_GB2312" w:cs="仿宋_GB2312"/>
          <w:sz w:val="28"/>
        </w:rPr>
      </w:pPr>
      <w:r>
        <w:rPr>
          <w:rFonts w:hint="eastAsia" w:ascii="仿宋_GB2312" w:hAnsi="仿宋_GB2312" w:eastAsia="仿宋_GB2312" w:cs="仿宋_GB2312"/>
          <w:sz w:val="24"/>
          <w:lang w:val="en-US" w:eastAsia="zh-CN"/>
        </w:rPr>
        <w:t>未</w:t>
      </w:r>
      <w:r>
        <w:rPr>
          <w:rFonts w:hint="eastAsia" w:ascii="仿宋_GB2312" w:hAnsi="仿宋_GB2312" w:eastAsia="仿宋_GB2312" w:cs="仿宋_GB2312"/>
          <w:sz w:val="24"/>
        </w:rPr>
        <w:t>被“信用中国（www.creditchina.gov.cn）”网站列入“重大税收违法失信主体”和“中国政府采购网（www.ccgp.gov.cn）”列入“政府采购严重违法失信行为记录名单”及“中国执行信息公开网（http://zxgk.court.gov.cn/shixin/）”列入“失信被执行人”</w:t>
      </w:r>
      <w:r>
        <w:rPr>
          <w:rFonts w:hint="eastAsia" w:ascii="仿宋_GB2312" w:hAnsi="仿宋_GB2312" w:eastAsia="仿宋_GB2312" w:cs="仿宋_GB2312"/>
          <w:sz w:val="24"/>
        </w:rPr>
        <w:br w:type="page"/>
      </w:r>
    </w:p>
    <w:p w14:paraId="7A9E56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附件5：服务方案</w:t>
      </w:r>
    </w:p>
    <w:p w14:paraId="103BDAD2">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根据项目需求自行编制</w:t>
      </w:r>
    </w:p>
    <w:p w14:paraId="157AD5C9">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lang w:val="en-US" w:eastAsia="zh-CN"/>
        </w:rPr>
        <w:sectPr>
          <w:footerReference r:id="rId3" w:type="default"/>
          <w:pgSz w:w="12240" w:h="15840"/>
          <w:pgMar w:top="1440" w:right="1800" w:bottom="1440" w:left="1800" w:header="1134" w:footer="1134" w:gutter="0"/>
          <w:cols w:space="0" w:num="1"/>
          <w:docGrid w:linePitch="312" w:charSpace="0"/>
        </w:sectPr>
      </w:pPr>
    </w:p>
    <w:p w14:paraId="08D04373">
      <w:pPr>
        <w:widowControl/>
        <w:jc w:val="left"/>
        <w:rPr>
          <w:rFonts w:hint="eastAsia" w:ascii="仿宋_GB2312" w:hAnsi="仿宋_GB2312" w:eastAsia="仿宋_GB2312" w:cs="仿宋_GB2312"/>
          <w:bCs/>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6</w:t>
      </w:r>
      <w:r>
        <w:rPr>
          <w:rFonts w:hint="eastAsia" w:ascii="仿宋_GB2312" w:hAnsi="仿宋_GB2312" w:eastAsia="仿宋_GB2312" w:cs="仿宋_GB2312"/>
          <w:b/>
          <w:sz w:val="24"/>
        </w:rPr>
        <w:t>：</w:t>
      </w:r>
    </w:p>
    <w:p w14:paraId="45A6C81C">
      <w:pPr>
        <w:spacing w:before="240" w:beforeLines="100" w:after="240" w:afterLines="100"/>
        <w:jc w:val="center"/>
        <w:rPr>
          <w:rFonts w:hint="eastAsia" w:ascii="仿宋_GB2312" w:hAnsi="仿宋_GB2312" w:eastAsia="仿宋_GB2312" w:cs="仿宋_GB2312"/>
          <w:b/>
          <w:bCs/>
          <w:sz w:val="30"/>
        </w:rPr>
      </w:pPr>
      <w:r>
        <w:rPr>
          <w:rFonts w:hint="eastAsia" w:ascii="仿宋_GB2312" w:hAnsi="仿宋_GB2312" w:eastAsia="仿宋_GB2312" w:cs="仿宋_GB2312"/>
          <w:b/>
          <w:bCs/>
          <w:sz w:val="30"/>
          <w:lang w:val="en-US" w:eastAsia="zh-CN"/>
        </w:rPr>
        <w:t>6</w:t>
      </w:r>
      <w:r>
        <w:rPr>
          <w:rFonts w:hint="eastAsia" w:ascii="仿宋_GB2312" w:hAnsi="仿宋_GB2312" w:eastAsia="仿宋_GB2312" w:cs="仿宋_GB2312"/>
          <w:b/>
          <w:bCs/>
          <w:sz w:val="30"/>
        </w:rPr>
        <w:t>、供应商认为需提交的其它材料</w:t>
      </w:r>
    </w:p>
    <w:p w14:paraId="7DBFFD49">
      <w:pPr>
        <w:spacing w:line="276" w:lineRule="auto"/>
        <w:rPr>
          <w:rFonts w:hint="eastAsia" w:ascii="仿宋_GB2312" w:hAnsi="仿宋_GB2312" w:eastAsia="仿宋_GB2312" w:cs="仿宋_GB2312"/>
          <w:sz w:val="24"/>
        </w:rPr>
      </w:pPr>
      <w:r>
        <w:rPr>
          <w:rFonts w:hint="eastAsia" w:ascii="仿宋_GB2312" w:hAnsi="仿宋_GB2312" w:eastAsia="仿宋_GB2312" w:cs="仿宋_GB2312"/>
          <w:sz w:val="24"/>
        </w:rPr>
        <w:t>（1）比选文件要求的其他材料。</w:t>
      </w:r>
    </w:p>
    <w:p w14:paraId="39E18601">
      <w:pPr>
        <w:spacing w:line="276" w:lineRule="auto"/>
        <w:rPr>
          <w:rFonts w:hint="eastAsia" w:ascii="仿宋_GB2312" w:hAnsi="仿宋_GB2312" w:eastAsia="仿宋_GB2312" w:cs="仿宋_GB2312"/>
          <w:sz w:val="24"/>
        </w:rPr>
      </w:pPr>
      <w:r>
        <w:rPr>
          <w:rFonts w:hint="eastAsia" w:ascii="仿宋_GB2312" w:hAnsi="仿宋_GB2312" w:eastAsia="仿宋_GB2312" w:cs="仿宋_GB2312"/>
          <w:sz w:val="24"/>
        </w:rPr>
        <w:t>（2）供应商认为有必要的其他材料。</w:t>
      </w:r>
    </w:p>
    <w:p w14:paraId="0D25DAD1">
      <w:pPr>
        <w:spacing w:line="360" w:lineRule="auto"/>
        <w:rPr>
          <w:rFonts w:hint="eastAsia" w:ascii="仿宋_GB2312" w:hAnsi="仿宋_GB2312" w:eastAsia="仿宋_GB2312" w:cs="仿宋_GB2312"/>
          <w:b/>
          <w:bCs/>
          <w:kern w:val="0"/>
          <w:sz w:val="28"/>
          <w:szCs w:val="24"/>
        </w:rPr>
      </w:pPr>
    </w:p>
    <w:p w14:paraId="3257B5BF">
      <w:pPr>
        <w:rPr>
          <w:rFonts w:hint="eastAsia"/>
          <w:lang w:val="en-US" w:eastAsia="zh-CN"/>
        </w:rPr>
      </w:pPr>
    </w:p>
    <w:sectPr>
      <w:pgSz w:w="12240" w:h="15840"/>
      <w:pgMar w:top="1440" w:right="1800" w:bottom="1440" w:left="1800" w:header="1134"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3D3C2">
    <w:pPr>
      <w:pStyle w:val="5"/>
      <w:ind w:right="7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69786">
                          <w:pPr>
                            <w:pStyle w:val="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6569786">
                    <w:pPr>
                      <w:pStyle w:val="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500CF"/>
    <w:multiLevelType w:val="multilevel"/>
    <w:tmpl w:val="51E500CF"/>
    <w:lvl w:ilvl="0" w:tentative="0">
      <w:start w:val="1"/>
      <w:numFmt w:val="decimal"/>
      <w:lvlText w:val="%1、"/>
      <w:lvlJc w:val="left"/>
      <w:pPr>
        <w:tabs>
          <w:tab w:val="left" w:pos="927"/>
        </w:tabs>
        <w:ind w:left="0" w:firstLine="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CE3FF5"/>
    <w:rsid w:val="1878692B"/>
    <w:rsid w:val="27021ACC"/>
    <w:rsid w:val="3A1F7EA6"/>
    <w:rsid w:val="3B6F510A"/>
    <w:rsid w:val="3FA139B0"/>
    <w:rsid w:val="62A7369C"/>
    <w:rsid w:val="7907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Cambria" w:hAnsi="Cambria"/>
      <w:b/>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360" w:firstLine="420" w:firstLineChars="150"/>
    </w:pPr>
    <w:rPr>
      <w:rFonts w:hint="eastAsia" w:ascii="仿宋_GB2312" w:eastAsia="仿宋_GB2312"/>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Subtitle"/>
    <w:basedOn w:val="1"/>
    <w:next w:val="1"/>
    <w:qFormat/>
    <w:uiPriority w:val="99"/>
    <w:pPr>
      <w:widowControl/>
      <w:spacing w:after="560"/>
      <w:jc w:val="center"/>
    </w:pPr>
    <w:rPr>
      <w:rFonts w:ascii="Cambria" w:hAnsi="Cambria"/>
      <w:caps/>
      <w:spacing w:val="20"/>
      <w:kern w:val="0"/>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1199</Words>
  <Characters>1308</Characters>
  <Lines>0</Lines>
  <Paragraphs>0</Paragraphs>
  <TotalTime>27</TotalTime>
  <ScaleCrop>false</ScaleCrop>
  <LinksUpToDate>false</LinksUpToDate>
  <CharactersWithSpaces>1309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2025-01-07T03:27:00Z</dcterms:created>
  <dc:creator>ଲଇଉକଲଇଉକ</dc:creator>
  <cp:lastModifiedBy>温暖的向日葵</cp:lastModifiedBy>
  <dcterms:modified xsi:type="dcterms:W3CDTF">2025-01-14T08:19:59Z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DE0E7EF627AC4E85864FDFBBD55C0AA8_13</vt:lpwstr>
  </property>
  <property fmtid="{D5CDD505-2E9C-101B-9397-08002B2CF9AE}" pid="4" name="KSOTemplateDocerSaveRecord">
    <vt:lpwstr>eyJoZGlkIjoiZTUzNjBlYTZiYjEwOGNjYjFmNzg0ZDIyYzJkM2QxOTAiLCJ1c2VySWQiOiI0MDM5NzY3MTUifQ==</vt:lpwstr>
  </property>
</Properties>
</file>